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45" w:rsidRPr="00590863" w:rsidRDefault="002C1745" w:rsidP="002C1745">
      <w:pPr>
        <w:spacing w:after="0"/>
        <w:jc w:val="right"/>
        <w:rPr>
          <w:rFonts w:ascii="Arial" w:hAnsi="Arial" w:cs="Arial"/>
          <w:sz w:val="18"/>
          <w:szCs w:val="18"/>
        </w:rPr>
      </w:pPr>
      <w:bookmarkStart w:id="0" w:name="_GoBack"/>
      <w:bookmarkEnd w:id="0"/>
      <w:r w:rsidRPr="00590863">
        <w:rPr>
          <w:rFonts w:ascii="Arial" w:hAnsi="Arial" w:cs="Arial"/>
          <w:sz w:val="18"/>
          <w:szCs w:val="18"/>
        </w:rPr>
        <w:t>Obrazec št: 1</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 dajemo ponudbo, kot sledi:</w:t>
      </w:r>
    </w:p>
    <w:p w:rsidR="009202A5" w:rsidRDefault="002C1745" w:rsidP="00157364">
      <w:pPr>
        <w:spacing w:before="225" w:after="225" w:line="240" w:lineRule="auto"/>
        <w:jc w:val="both"/>
      </w:pPr>
      <w:r>
        <w:rPr>
          <w:rFonts w:ascii="Arial" w:hAnsi="Arial" w:cs="Arial"/>
          <w:b/>
          <w:bCs/>
          <w:color w:val="000000"/>
          <w:sz w:val="18"/>
          <w:szCs w:val="18"/>
        </w:rPr>
        <w:t xml:space="preserve">I. </w:t>
      </w:r>
      <w:r w:rsidR="00157364">
        <w:rPr>
          <w:rFonts w:ascii="Arial" w:hAnsi="Arial" w:cs="Arial"/>
          <w:b/>
          <w:bCs/>
          <w:color w:val="000000"/>
          <w:sz w:val="18"/>
          <w:szCs w:val="18"/>
        </w:rPr>
        <w:t>Ponudba številka:</w:t>
      </w:r>
      <w:r w:rsidR="007817D7">
        <w:rPr>
          <w:rFonts w:ascii="Arial" w:hAnsi="Arial" w:cs="Arial"/>
          <w:color w:val="000000"/>
          <w:sz w:val="18"/>
          <w:szCs w:val="18"/>
          <w:u w:val="single"/>
        </w:rPr>
        <w:t xml:space="preserve"> za sklop/e: </w:t>
      </w:r>
      <w:r w:rsidR="00157364">
        <w:rPr>
          <w:rFonts w:ascii="Arial" w:hAnsi="Arial" w:cs="Arial"/>
          <w:color w:val="000000"/>
          <w:sz w:val="18"/>
          <w:szCs w:val="18"/>
          <w:u w:val="single"/>
        </w:rPr>
        <w:t xml:space="preserve">                                            </w:t>
      </w:r>
      <w:r w:rsidR="007817D7">
        <w:rPr>
          <w:rFonts w:ascii="Arial" w:hAnsi="Arial" w:cs="Arial"/>
          <w:color w:val="000000"/>
          <w:sz w:val="18"/>
          <w:szCs w:val="18"/>
          <w:u w:val="single"/>
        </w:rPr>
        <w:t xml:space="preserve"> (ponudnik navede za katere sklope oddaja ponudbo)</w:t>
      </w:r>
    </w:p>
    <w:tbl>
      <w:tblPr>
        <w:tblStyle w:val="NormalTablePHPDOCX"/>
        <w:tblW w:w="8670" w:type="dxa"/>
        <w:tblInd w:w="108" w:type="dxa"/>
        <w:tblLook w:val="04A0" w:firstRow="1" w:lastRow="0" w:firstColumn="1" w:lastColumn="0" w:noHBand="0" w:noVBand="1"/>
      </w:tblPr>
      <w:tblGrid>
        <w:gridCol w:w="2385"/>
        <w:gridCol w:w="6285"/>
      </w:tblGrid>
      <w:tr w:rsidR="009202A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Ponudbo oddajamo (ustrezno označite):</w:t>
      </w:r>
    </w:p>
    <w:p w:rsidR="009202A5" w:rsidRDefault="002C1745">
      <w:pPr>
        <w:spacing w:before="225" w:after="225" w:line="240" w:lineRule="auto"/>
        <w:jc w:val="both"/>
      </w:pPr>
      <w:r>
        <w:fldChar w:fldCharType="begin">
          <w:ffData>
            <w:name w:val="cbox15b33ce2e097a3"/>
            <w:enabled/>
            <w:calcOnExit w:val="0"/>
            <w:checkBox>
              <w:sizeAuto/>
              <w:default w:val="0"/>
            </w:checkBox>
          </w:ffData>
        </w:fldChar>
      </w:r>
      <w:bookmarkStart w:id="1" w:name="cbox15b33ce2e097a3"/>
      <w:r>
        <w:instrText xml:space="preserve"> FORMCHECKBOX </w:instrText>
      </w:r>
      <w:r w:rsidR="001F7149">
        <w:fldChar w:fldCharType="separate"/>
      </w:r>
      <w:r>
        <w:fldChar w:fldCharType="end"/>
      </w:r>
      <w:bookmarkEnd w:id="1"/>
      <w:r>
        <w:rPr>
          <w:rFonts w:ascii="Arial" w:hAnsi="Arial" w:cs="Arial"/>
          <w:color w:val="000000"/>
          <w:sz w:val="18"/>
          <w:szCs w:val="18"/>
        </w:rPr>
        <w:t> samostojno</w:t>
      </w:r>
    </w:p>
    <w:p w:rsidR="009202A5" w:rsidRDefault="002C1745">
      <w:pPr>
        <w:spacing w:before="225" w:after="225" w:line="240" w:lineRule="auto"/>
        <w:jc w:val="both"/>
      </w:pPr>
      <w:r>
        <w:fldChar w:fldCharType="begin">
          <w:ffData>
            <w:name w:val="cbox15b33ce2e09a82"/>
            <w:enabled/>
            <w:calcOnExit w:val="0"/>
            <w:checkBox>
              <w:sizeAuto/>
              <w:default w:val="0"/>
            </w:checkBox>
          </w:ffData>
        </w:fldChar>
      </w:r>
      <w:bookmarkStart w:id="2" w:name="cbox15b33ce2e09a82"/>
      <w:r>
        <w:instrText xml:space="preserve"> FORMCHECKBOX </w:instrText>
      </w:r>
      <w:r w:rsidR="001F7149">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9202A5" w:rsidRDefault="002C1745">
      <w:pPr>
        <w:spacing w:before="225" w:after="225" w:line="240" w:lineRule="auto"/>
        <w:jc w:val="both"/>
      </w:pPr>
      <w:r>
        <w:fldChar w:fldCharType="begin">
          <w:ffData>
            <w:name w:val="cbox15b33ce2e09d6d"/>
            <w:enabled/>
            <w:calcOnExit w:val="0"/>
            <w:checkBox>
              <w:sizeAuto/>
              <w:default w:val="0"/>
            </w:checkBox>
          </w:ffData>
        </w:fldChar>
      </w:r>
      <w:bookmarkStart w:id="3" w:name="cbox15b33ce2e09d6d"/>
      <w:r>
        <w:instrText xml:space="preserve"> FORMCHECKBOX </w:instrText>
      </w:r>
      <w:r w:rsidR="001F7149">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9202A5" w:rsidRDefault="002C1745">
      <w:pPr>
        <w:spacing w:before="225" w:after="225" w:line="240" w:lineRule="auto"/>
        <w:jc w:val="both"/>
      </w:pPr>
      <w:r>
        <w:fldChar w:fldCharType="begin">
          <w:ffData>
            <w:name w:val="cbox15b33ce2e0a045"/>
            <w:enabled/>
            <w:calcOnExit w:val="0"/>
            <w:checkBox>
              <w:sizeAuto/>
              <w:default w:val="0"/>
            </w:checkBox>
          </w:ffData>
        </w:fldChar>
      </w:r>
      <w:bookmarkStart w:id="4" w:name="cbox15b33ce2e0a045"/>
      <w:r>
        <w:instrText xml:space="preserve"> FORMCHECKBOX </w:instrText>
      </w:r>
      <w:r w:rsidR="001F7149">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7817D7" w:rsidRDefault="007817D7">
      <w:pPr>
        <w:spacing w:before="225" w:after="225" w:line="240" w:lineRule="auto"/>
        <w:jc w:val="both"/>
        <w:rPr>
          <w:rFonts w:ascii="Arial" w:hAnsi="Arial" w:cs="Arial"/>
          <w:color w:val="000000"/>
          <w:sz w:val="18"/>
          <w:szCs w:val="18"/>
        </w:rPr>
      </w:pPr>
    </w:p>
    <w:p w:rsidR="007817D7" w:rsidRDefault="002C1745">
      <w:pPr>
        <w:spacing w:before="225" w:after="225" w:line="240" w:lineRule="auto"/>
        <w:jc w:val="both"/>
        <w:rPr>
          <w:rFonts w:ascii="Arial" w:hAnsi="Arial" w:cs="Arial"/>
          <w:color w:val="000000"/>
          <w:sz w:val="18"/>
          <w:szCs w:val="18"/>
        </w:rPr>
      </w:pPr>
      <w:r>
        <w:rPr>
          <w:rFonts w:ascii="Arial" w:hAnsi="Arial" w:cs="Arial"/>
          <w:b/>
          <w:bCs/>
          <w:color w:val="000000"/>
          <w:sz w:val="18"/>
          <w:szCs w:val="18"/>
        </w:rPr>
        <w:t>I</w:t>
      </w:r>
      <w:r w:rsidR="007817D7">
        <w:rPr>
          <w:rFonts w:ascii="Arial" w:hAnsi="Arial" w:cs="Arial"/>
          <w:b/>
          <w:bCs/>
          <w:color w:val="000000"/>
          <w:sz w:val="18"/>
          <w:szCs w:val="18"/>
        </w:rPr>
        <w:t>I</w:t>
      </w:r>
      <w:r>
        <w:rPr>
          <w:rFonts w:ascii="Arial" w:hAnsi="Arial" w:cs="Arial"/>
          <w:b/>
          <w:bCs/>
          <w:color w:val="000000"/>
          <w:sz w:val="18"/>
          <w:szCs w:val="18"/>
        </w:rPr>
        <w:t>. Rok veljavnosti ponudb</w:t>
      </w:r>
      <w:r w:rsidRPr="007817D7">
        <w:rPr>
          <w:rFonts w:ascii="Arial" w:hAnsi="Arial" w:cs="Arial"/>
          <w:b/>
          <w:color w:val="000000"/>
          <w:sz w:val="18"/>
          <w:szCs w:val="18"/>
        </w:rPr>
        <w:t>e</w:t>
      </w: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Ponudba velja najmanj 60 dni od roka za predložitev ponudb.</w:t>
      </w:r>
    </w:p>
    <w:p w:rsidR="009202A5" w:rsidRDefault="002C1745">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817D7" w:rsidRDefault="007817D7">
      <w:pPr>
        <w:spacing w:before="225" w:after="225" w:line="240" w:lineRule="auto"/>
        <w:jc w:val="both"/>
        <w:rPr>
          <w:rFonts w:ascii="Arial" w:hAnsi="Arial" w:cs="Arial"/>
          <w:color w:val="000000"/>
          <w:sz w:val="18"/>
          <w:szCs w:val="18"/>
        </w:rPr>
      </w:pPr>
    </w:p>
    <w:p w:rsidR="009202A5" w:rsidRDefault="007817D7">
      <w:pPr>
        <w:spacing w:before="225" w:after="225" w:line="240" w:lineRule="auto"/>
        <w:jc w:val="both"/>
      </w:pPr>
      <w:r>
        <w:rPr>
          <w:rFonts w:ascii="Arial" w:hAnsi="Arial" w:cs="Arial"/>
          <w:b/>
          <w:bCs/>
          <w:color w:val="000000"/>
          <w:sz w:val="18"/>
          <w:szCs w:val="18"/>
        </w:rPr>
        <w:t>III</w:t>
      </w:r>
      <w:r w:rsidR="002C1745">
        <w:rPr>
          <w:rFonts w:ascii="Arial" w:hAnsi="Arial" w:cs="Arial"/>
          <w:b/>
          <w:bCs/>
          <w:color w:val="000000"/>
          <w:sz w:val="18"/>
          <w:szCs w:val="18"/>
        </w:rPr>
        <w:t>. Podatki o plačilu </w:t>
      </w:r>
    </w:p>
    <w:p w:rsidR="009202A5" w:rsidRDefault="002C1745">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rsidR="009202A5" w:rsidRDefault="002C1745">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9202A5" w:rsidRDefault="002C1745">
      <w:pPr>
        <w:spacing w:after="0"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9202A5" w:rsidRDefault="002C1745">
      <w:pPr>
        <w:spacing w:after="0" w:line="240" w:lineRule="auto"/>
        <w:jc w:val="both"/>
      </w:pPr>
      <w:r>
        <w:rPr>
          <w:rFonts w:ascii="Arial" w:hAnsi="Arial" w:cs="Arial"/>
          <w:color w:val="000000"/>
          <w:sz w:val="18"/>
          <w:szCs w:val="18"/>
        </w:rPr>
        <w:t>  </w:t>
      </w:r>
    </w:p>
    <w:p w:rsidR="009202A5" w:rsidRDefault="007817D7">
      <w:pPr>
        <w:pageBreakBefore/>
        <w:spacing w:before="225" w:after="225" w:line="240" w:lineRule="auto"/>
        <w:jc w:val="both"/>
      </w:pPr>
      <w:r>
        <w:rPr>
          <w:rFonts w:ascii="Arial" w:hAnsi="Arial" w:cs="Arial"/>
          <w:b/>
          <w:bCs/>
          <w:color w:val="000000"/>
          <w:sz w:val="18"/>
          <w:szCs w:val="18"/>
        </w:rPr>
        <w:lastRenderedPageBreak/>
        <w:t>I</w:t>
      </w:r>
      <w:r w:rsidR="002C1745">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9202A5"/>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gridSpan w:val="2"/>
            <w:tcMar>
              <w:top w:w="75" w:type="dxa"/>
              <w:bottom w:w="75" w:type="dxa"/>
            </w:tcMar>
            <w:vAlign w:val="center"/>
          </w:tcPr>
          <w:p w:rsidR="009202A5" w:rsidRDefault="002C1745">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52518E" w:rsidRDefault="0052518E" w:rsidP="0052518E">
      <w:pPr>
        <w:tabs>
          <w:tab w:val="left" w:pos="3850"/>
        </w:tabs>
        <w:spacing w:after="0"/>
        <w:rPr>
          <w:rFonts w:ascii="Arial" w:hAnsi="Arial" w:cs="Arial"/>
          <w:sz w:val="18"/>
          <w:szCs w:val="18"/>
        </w:rPr>
      </w:pPr>
    </w:p>
    <w:p w:rsidR="0052518E" w:rsidRDefault="0052518E" w:rsidP="00CB0FFA">
      <w:pPr>
        <w:spacing w:after="0"/>
        <w:jc w:val="right"/>
        <w:rPr>
          <w:rFonts w:ascii="Arial" w:hAnsi="Arial" w:cs="Arial"/>
          <w:sz w:val="18"/>
          <w:szCs w:val="18"/>
        </w:rPr>
      </w:pPr>
      <w:r w:rsidRPr="0052518E">
        <w:rPr>
          <w:rFonts w:ascii="Arial" w:hAnsi="Arial" w:cs="Arial"/>
          <w:sz w:val="18"/>
          <w:szCs w:val="18"/>
        </w:rPr>
        <w:br w:type="page"/>
      </w:r>
      <w:r w:rsidRPr="00590863">
        <w:rPr>
          <w:rFonts w:ascii="Arial" w:hAnsi="Arial" w:cs="Arial"/>
          <w:sz w:val="18"/>
          <w:szCs w:val="18"/>
        </w:rPr>
        <w:lastRenderedPageBreak/>
        <w:t>Obrazec št: 1</w:t>
      </w:r>
      <w:r>
        <w:rPr>
          <w:rFonts w:ascii="Arial" w:hAnsi="Arial" w:cs="Arial"/>
          <w:sz w:val="18"/>
          <w:szCs w:val="18"/>
        </w:rPr>
        <w:t>.1</w:t>
      </w:r>
    </w:p>
    <w:p w:rsidR="0052518E" w:rsidRDefault="0052518E" w:rsidP="0052518E">
      <w:pPr>
        <w:spacing w:after="0"/>
        <w:jc w:val="right"/>
        <w:rPr>
          <w:rFonts w:ascii="Arial" w:hAnsi="Arial" w:cs="Arial"/>
          <w:sz w:val="18"/>
          <w:szCs w:val="18"/>
        </w:rPr>
      </w:pPr>
    </w:p>
    <w:p w:rsidR="0052518E" w:rsidRDefault="0052518E" w:rsidP="0052518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52518E" w:rsidRDefault="0052518E" w:rsidP="0052518E">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w:t>
      </w:r>
      <w:r>
        <w:rPr>
          <w:rFonts w:ascii="Arial" w:hAnsi="Arial" w:cs="Arial"/>
          <w:color w:val="000000"/>
          <w:sz w:val="18"/>
          <w:szCs w:val="18"/>
          <w:u w:val="single"/>
        </w:rPr>
        <w:t>_______________za sklop/e: _____________________ (ponudnik navede številko/e sklopa/ov za katere oddaja ponudbo)</w:t>
      </w:r>
    </w:p>
    <w:tbl>
      <w:tblPr>
        <w:tblStyle w:val="NormalTablePHPDOCX"/>
        <w:tblW w:w="8670" w:type="dxa"/>
        <w:tblInd w:w="108" w:type="dxa"/>
        <w:tblLook w:val="04A0" w:firstRow="1" w:lastRow="0" w:firstColumn="1" w:lastColumn="0" w:noHBand="0" w:noVBand="1"/>
      </w:tblPr>
      <w:tblGrid>
        <w:gridCol w:w="2385"/>
        <w:gridCol w:w="6285"/>
      </w:tblGrid>
      <w:tr w:rsidR="0052518E" w:rsidTr="006737F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2518E" w:rsidRDefault="0052518E" w:rsidP="006737F4">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2518E" w:rsidRDefault="0052518E" w:rsidP="006737F4">
            <w:r>
              <w:rPr>
                <w:rFonts w:ascii="Arial" w:hAnsi="Arial" w:cs="Arial"/>
                <w:color w:val="000000"/>
                <w:position w:val="-2"/>
                <w:sz w:val="18"/>
                <w:szCs w:val="18"/>
              </w:rPr>
              <w:t> </w:t>
            </w:r>
          </w:p>
        </w:tc>
      </w:tr>
      <w:tr w:rsidR="0052518E" w:rsidTr="006737F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2518E" w:rsidRDefault="0052518E" w:rsidP="006737F4">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2518E" w:rsidRDefault="0052518E" w:rsidP="006737F4">
            <w:r>
              <w:rPr>
                <w:rFonts w:ascii="Arial" w:hAnsi="Arial" w:cs="Arial"/>
                <w:color w:val="000000"/>
                <w:position w:val="-2"/>
                <w:sz w:val="18"/>
                <w:szCs w:val="18"/>
              </w:rPr>
              <w:t> </w:t>
            </w:r>
          </w:p>
        </w:tc>
      </w:tr>
    </w:tbl>
    <w:p w:rsidR="0020453B" w:rsidRPr="0020453B" w:rsidRDefault="0020453B" w:rsidP="0020453B">
      <w:pPr>
        <w:spacing w:before="225" w:after="225" w:line="240" w:lineRule="auto"/>
        <w:jc w:val="center"/>
        <w:rPr>
          <w:color w:val="FF0000"/>
          <w:sz w:val="8"/>
          <w:szCs w:val="8"/>
        </w:rPr>
      </w:pPr>
    </w:p>
    <w:p w:rsidR="0052518E" w:rsidRPr="0020453B" w:rsidRDefault="0020453B" w:rsidP="0020453B">
      <w:pPr>
        <w:spacing w:before="225" w:after="225" w:line="240" w:lineRule="auto"/>
        <w:jc w:val="center"/>
        <w:rPr>
          <w:color w:val="FF0000"/>
          <w:sz w:val="32"/>
          <w:szCs w:val="32"/>
        </w:rPr>
      </w:pPr>
      <w:r w:rsidRPr="0020453B">
        <w:rPr>
          <w:color w:val="FF0000"/>
          <w:sz w:val="32"/>
          <w:szCs w:val="32"/>
        </w:rPr>
        <w:t>Ponudnik mora izpolniti vse cene</w:t>
      </w:r>
      <w:r w:rsidR="00E02CF5">
        <w:rPr>
          <w:color w:val="FF0000"/>
          <w:sz w:val="32"/>
          <w:szCs w:val="32"/>
        </w:rPr>
        <w:t xml:space="preserve"> v razpredelnici!</w:t>
      </w:r>
    </w:p>
    <w:p w:rsidR="0020453B" w:rsidRPr="0020453B" w:rsidRDefault="0020453B" w:rsidP="0020453B">
      <w:pPr>
        <w:spacing w:before="225" w:after="225" w:line="240" w:lineRule="auto"/>
        <w:jc w:val="center"/>
        <w:rPr>
          <w:color w:val="FF0000"/>
          <w:sz w:val="8"/>
          <w:szCs w:val="8"/>
        </w:rPr>
      </w:pPr>
    </w:p>
    <w:p w:rsidR="0052518E" w:rsidRDefault="0052518E" w:rsidP="0052518E">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Ponudbena cena za sklop: ______</w:t>
      </w:r>
      <w:r w:rsidR="00157364">
        <w:rPr>
          <w:rFonts w:ascii="Arial" w:hAnsi="Arial" w:cs="Arial"/>
          <w:b/>
          <w:bCs/>
          <w:color w:val="000000"/>
          <w:sz w:val="18"/>
          <w:szCs w:val="18"/>
        </w:rPr>
        <w:t>_________</w:t>
      </w:r>
      <w:r>
        <w:rPr>
          <w:rFonts w:ascii="Arial" w:hAnsi="Arial" w:cs="Arial"/>
          <w:b/>
          <w:bCs/>
          <w:color w:val="000000"/>
          <w:sz w:val="18"/>
          <w:szCs w:val="18"/>
        </w:rPr>
        <w:t>___ (ponudnik navede za kateri sklop veljajo spodaj podane ponudbene cene. V primeru, da ponudnik oddaja ponudbo za več sklopov, se razpredelnica pomnoži za število sklopov za katere ponudnik oddaja ponudbo)</w:t>
      </w:r>
    </w:p>
    <w:tbl>
      <w:tblPr>
        <w:tblStyle w:val="Tabelamrea"/>
        <w:tblW w:w="0" w:type="auto"/>
        <w:tblLook w:val="04A0" w:firstRow="1" w:lastRow="0" w:firstColumn="1" w:lastColumn="0" w:noHBand="0" w:noVBand="1"/>
      </w:tblPr>
      <w:tblGrid>
        <w:gridCol w:w="6374"/>
        <w:gridCol w:w="2686"/>
      </w:tblGrid>
      <w:tr w:rsidR="0020453B" w:rsidTr="008D0570">
        <w:tc>
          <w:tcPr>
            <w:tcW w:w="6374" w:type="dxa"/>
            <w:shd w:val="pct12" w:color="auto" w:fill="auto"/>
          </w:tcPr>
          <w:p w:rsidR="0020453B" w:rsidRDefault="0020453B" w:rsidP="00BE6162">
            <w:pPr>
              <w:spacing w:before="225" w:after="225"/>
              <w:jc w:val="center"/>
              <w:rPr>
                <w:rFonts w:ascii="Arial" w:hAnsi="Arial" w:cs="Arial"/>
                <w:b/>
                <w:bCs/>
                <w:color w:val="000000"/>
                <w:sz w:val="18"/>
                <w:szCs w:val="18"/>
              </w:rPr>
            </w:pPr>
            <w:r>
              <w:rPr>
                <w:rFonts w:ascii="Arial" w:hAnsi="Arial" w:cs="Arial"/>
                <w:b/>
                <w:bCs/>
                <w:color w:val="000000"/>
                <w:sz w:val="18"/>
                <w:szCs w:val="18"/>
              </w:rPr>
              <w:t>POSTAVKA</w:t>
            </w:r>
          </w:p>
        </w:tc>
        <w:tc>
          <w:tcPr>
            <w:tcW w:w="2686" w:type="dxa"/>
            <w:shd w:val="pct12" w:color="auto" w:fill="auto"/>
          </w:tcPr>
          <w:p w:rsidR="0020453B" w:rsidRDefault="0020453B" w:rsidP="00BE6162">
            <w:pPr>
              <w:spacing w:before="225" w:after="225"/>
              <w:jc w:val="center"/>
              <w:rPr>
                <w:rFonts w:ascii="Arial" w:hAnsi="Arial" w:cs="Arial"/>
                <w:b/>
                <w:bCs/>
                <w:color w:val="000000"/>
                <w:sz w:val="18"/>
                <w:szCs w:val="18"/>
              </w:rPr>
            </w:pPr>
            <w:r>
              <w:rPr>
                <w:rFonts w:ascii="Arial" w:hAnsi="Arial" w:cs="Arial"/>
                <w:b/>
                <w:bCs/>
                <w:color w:val="000000"/>
                <w:sz w:val="18"/>
                <w:szCs w:val="18"/>
              </w:rPr>
              <w:t>CENA V EUR brez DDV*</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SPLOŠNE AKTIVNOSTI (skupna vrednost izvedbe vseh aktivnosti za eno sezono)</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/eno sezono</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POSIPANJE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/km</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POSIPANJE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/km</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 xml:space="preserve">POSIPANJE </w:t>
            </w:r>
            <w:r>
              <w:rPr>
                <w:rFonts w:ascii="Arial" w:hAnsi="Arial" w:cs="Arial"/>
                <w:b/>
                <w:bCs/>
                <w:color w:val="000000"/>
                <w:sz w:val="16"/>
                <w:szCs w:val="18"/>
              </w:rPr>
              <w:t>javnih površin</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/km</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/km</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/km</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 xml:space="preserve">PLUŽENJE </w:t>
            </w:r>
            <w:r>
              <w:rPr>
                <w:rFonts w:ascii="Arial" w:hAnsi="Arial" w:cs="Arial"/>
                <w:b/>
                <w:bCs/>
                <w:color w:val="000000"/>
                <w:sz w:val="16"/>
                <w:szCs w:val="18"/>
              </w:rPr>
              <w:t>javnih površin</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/km</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SO</w:t>
            </w:r>
            <w:r w:rsidRPr="00DF1BBB">
              <w:rPr>
                <w:rFonts w:ascii="Arial" w:hAnsi="Arial" w:cs="Arial" w:hint="eastAsia"/>
                <w:b/>
                <w:bCs/>
                <w:color w:val="000000"/>
                <w:sz w:val="16"/>
                <w:szCs w:val="18"/>
              </w:rPr>
              <w:t>Č</w:t>
            </w:r>
            <w:r w:rsidRPr="00DF1BBB">
              <w:rPr>
                <w:rFonts w:ascii="Arial" w:hAnsi="Arial" w:cs="Arial"/>
                <w:b/>
                <w:bCs/>
                <w:color w:val="000000"/>
                <w:sz w:val="16"/>
                <w:szCs w:val="18"/>
              </w:rPr>
              <w:t>ASNO POSIPANJE in 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/km</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SO</w:t>
            </w:r>
            <w:r w:rsidRPr="00DF1BBB">
              <w:rPr>
                <w:rFonts w:ascii="Arial" w:hAnsi="Arial" w:cs="Arial" w:hint="eastAsia"/>
                <w:b/>
                <w:bCs/>
                <w:color w:val="000000"/>
                <w:sz w:val="16"/>
                <w:szCs w:val="18"/>
              </w:rPr>
              <w:t>Č</w:t>
            </w:r>
            <w:r w:rsidRPr="00DF1BBB">
              <w:rPr>
                <w:rFonts w:ascii="Arial" w:hAnsi="Arial" w:cs="Arial"/>
                <w:b/>
                <w:bCs/>
                <w:color w:val="000000"/>
                <w:sz w:val="16"/>
                <w:szCs w:val="18"/>
              </w:rPr>
              <w:t>ASNO POSIPANJE in 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/km</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SO</w:t>
            </w:r>
            <w:r w:rsidRPr="00DF1BBB">
              <w:rPr>
                <w:rFonts w:ascii="Arial" w:hAnsi="Arial" w:cs="Arial" w:hint="eastAsia"/>
                <w:b/>
                <w:bCs/>
                <w:color w:val="000000"/>
                <w:sz w:val="16"/>
                <w:szCs w:val="18"/>
              </w:rPr>
              <w:t>Č</w:t>
            </w:r>
            <w:r w:rsidRPr="00DF1BBB">
              <w:rPr>
                <w:rFonts w:ascii="Arial" w:hAnsi="Arial" w:cs="Arial"/>
                <w:b/>
                <w:bCs/>
                <w:color w:val="000000"/>
                <w:sz w:val="16"/>
                <w:szCs w:val="18"/>
              </w:rPr>
              <w:t xml:space="preserve">ASNO POSIPANJE in PLUŽENJE </w:t>
            </w:r>
            <w:r>
              <w:rPr>
                <w:rFonts w:ascii="Arial" w:hAnsi="Arial" w:cs="Arial"/>
                <w:b/>
                <w:bCs/>
                <w:color w:val="000000"/>
                <w:sz w:val="16"/>
                <w:szCs w:val="18"/>
              </w:rPr>
              <w:t>javnih površin</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/km</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ODVOZ SNEGA</w:t>
            </w:r>
            <w:r>
              <w:rPr>
                <w:rFonts w:ascii="Arial" w:hAnsi="Arial" w:cs="Arial"/>
                <w:b/>
                <w:bCs/>
                <w:color w:val="000000"/>
                <w:sz w:val="16"/>
                <w:szCs w:val="18"/>
              </w:rPr>
              <w:t>**</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m3</w:t>
            </w:r>
          </w:p>
        </w:tc>
      </w:tr>
      <w:tr w:rsidR="00F76730" w:rsidTr="008D0570">
        <w:tc>
          <w:tcPr>
            <w:tcW w:w="6374" w:type="dxa"/>
          </w:tcPr>
          <w:p w:rsidR="00F76730" w:rsidRPr="00DF1BBB" w:rsidRDefault="00F76730" w:rsidP="00F76730">
            <w:pPr>
              <w:spacing w:before="225" w:after="225"/>
              <w:jc w:val="both"/>
              <w:rPr>
                <w:rFonts w:ascii="Arial" w:hAnsi="Arial" w:cs="Arial"/>
                <w:b/>
                <w:bCs/>
                <w:color w:val="000000"/>
                <w:sz w:val="16"/>
                <w:szCs w:val="18"/>
              </w:rPr>
            </w:pPr>
            <w:r w:rsidRPr="00DF1BBB">
              <w:rPr>
                <w:rFonts w:ascii="Arial" w:hAnsi="Arial" w:cs="Arial"/>
                <w:b/>
                <w:bCs/>
                <w:color w:val="000000"/>
                <w:sz w:val="16"/>
                <w:szCs w:val="18"/>
              </w:rPr>
              <w:t>OBREZOVANJE, OBSEKOVANJE TER ODSTRANJEVANJE DREVJA</w:t>
            </w:r>
            <w:r>
              <w:rPr>
                <w:rFonts w:ascii="Arial" w:hAnsi="Arial" w:cs="Arial"/>
                <w:b/>
                <w:bCs/>
                <w:color w:val="000000"/>
                <w:sz w:val="16"/>
                <w:szCs w:val="18"/>
              </w:rPr>
              <w:t>***</w:t>
            </w:r>
          </w:p>
        </w:tc>
        <w:tc>
          <w:tcPr>
            <w:tcW w:w="2686" w:type="dxa"/>
            <w:vAlign w:val="center"/>
          </w:tcPr>
          <w:p w:rsidR="00F76730" w:rsidRPr="00DF1BBB" w:rsidRDefault="00F76730" w:rsidP="00F76730">
            <w:pPr>
              <w:jc w:val="right"/>
              <w:rPr>
                <w:rFonts w:ascii="Arial" w:hAnsi="Arial" w:cs="Arial"/>
                <w:sz w:val="18"/>
              </w:rPr>
            </w:pPr>
            <w:r w:rsidRPr="00DF1BBB">
              <w:rPr>
                <w:rFonts w:ascii="Arial" w:hAnsi="Arial" w:cs="Arial"/>
                <w:sz w:val="18"/>
              </w:rPr>
              <w:t>/uro</w:t>
            </w:r>
          </w:p>
        </w:tc>
      </w:tr>
    </w:tbl>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lastRenderedPageBreak/>
        <w:t>*</w:t>
      </w:r>
      <w:r w:rsidRPr="0020453B">
        <w:rPr>
          <w:i/>
          <w:sz w:val="20"/>
        </w:rPr>
        <w:t xml:space="preserve"> </w:t>
      </w:r>
      <w:r w:rsidRPr="0020453B">
        <w:rPr>
          <w:rFonts w:ascii="Arial" w:hAnsi="Arial" w:cs="Arial"/>
          <w:bCs/>
          <w:i/>
          <w:color w:val="000000"/>
          <w:sz w:val="16"/>
          <w:szCs w:val="18"/>
        </w:rPr>
        <w:t>Davek na dodano vrednost se obra</w:t>
      </w:r>
      <w:r w:rsidRPr="0020453B">
        <w:rPr>
          <w:rFonts w:ascii="Arial" w:hAnsi="Arial" w:cs="Arial" w:hint="eastAsia"/>
          <w:bCs/>
          <w:i/>
          <w:color w:val="000000"/>
          <w:sz w:val="16"/>
          <w:szCs w:val="18"/>
        </w:rPr>
        <w:t>č</w:t>
      </w:r>
      <w:r w:rsidRPr="0020453B">
        <w:rPr>
          <w:rFonts w:ascii="Arial" w:hAnsi="Arial" w:cs="Arial"/>
          <w:bCs/>
          <w:i/>
          <w:color w:val="000000"/>
          <w:sz w:val="16"/>
          <w:szCs w:val="18"/>
        </w:rPr>
        <w:t>una v skladu z vsakokrat veljavnim Zakonom o davku na dodano vrednost in drugo veljavno zakonodajo.</w:t>
      </w:r>
    </w:p>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t>**</w:t>
      </w:r>
      <w:r w:rsidRPr="0020453B">
        <w:t xml:space="preserve"> </w:t>
      </w:r>
      <w:r w:rsidRPr="0020453B">
        <w:rPr>
          <w:rFonts w:ascii="Arial" w:hAnsi="Arial" w:cs="Arial"/>
          <w:bCs/>
          <w:i/>
          <w:color w:val="000000"/>
          <w:sz w:val="16"/>
          <w:szCs w:val="18"/>
        </w:rPr>
        <w:t>Lokacija za deponiranje oddaljena do 2 km.</w:t>
      </w:r>
    </w:p>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t>***</w:t>
      </w:r>
      <w:r w:rsidRPr="0020453B">
        <w:t xml:space="preserve"> </w:t>
      </w:r>
      <w:r w:rsidRPr="0020453B">
        <w:rPr>
          <w:rFonts w:ascii="Arial" w:hAnsi="Arial" w:cs="Arial"/>
          <w:bCs/>
          <w:i/>
          <w:color w:val="000000"/>
          <w:sz w:val="16"/>
          <w:szCs w:val="18"/>
        </w:rPr>
        <w:t>Ponudniki podajo ceno za 1 uro delavca z motorno žago, ki opravlja razrez, obsekavanje ter odstranjevanje drevja in morebitno manipulacijo z ostanki skladno s projektno nalogo.</w:t>
      </w:r>
    </w:p>
    <w:p w:rsidR="0052518E" w:rsidRDefault="0052518E" w:rsidP="0052518E">
      <w:pPr>
        <w:spacing w:before="225" w:after="225" w:line="240" w:lineRule="auto"/>
        <w:jc w:val="both"/>
      </w:pPr>
      <w:r>
        <w:rPr>
          <w:rFonts w:ascii="Arial" w:hAnsi="Arial" w:cs="Arial"/>
          <w:color w:val="000000"/>
          <w:sz w:val="18"/>
          <w:szCs w:val="18"/>
        </w:rPr>
        <w:t xml:space="preserve">Zavezujemo se, da bomo </w:t>
      </w:r>
      <w:r w:rsidR="00CB0FFA">
        <w:rPr>
          <w:rFonts w:ascii="Arial" w:hAnsi="Arial" w:cs="Arial"/>
          <w:color w:val="000000"/>
          <w:sz w:val="18"/>
          <w:szCs w:val="18"/>
        </w:rPr>
        <w:t>storitve</w:t>
      </w:r>
      <w:r>
        <w:rPr>
          <w:rFonts w:ascii="Arial" w:hAnsi="Arial" w:cs="Arial"/>
          <w:color w:val="000000"/>
          <w:sz w:val="18"/>
          <w:szCs w:val="18"/>
        </w:rPr>
        <w:t xml:space="preserve"> </w:t>
      </w:r>
      <w:r w:rsidR="008954CA">
        <w:rPr>
          <w:rFonts w:ascii="Arial" w:hAnsi="Arial" w:cs="Arial"/>
          <w:color w:val="000000"/>
          <w:sz w:val="18"/>
          <w:szCs w:val="18"/>
        </w:rPr>
        <w:t>izvršev</w:t>
      </w:r>
      <w:r w:rsidR="00CB0FFA">
        <w:rPr>
          <w:rFonts w:ascii="Arial" w:hAnsi="Arial" w:cs="Arial"/>
          <w:color w:val="000000"/>
          <w:sz w:val="18"/>
          <w:szCs w:val="18"/>
        </w:rPr>
        <w:t xml:space="preserve">ali </w:t>
      </w:r>
      <w:r>
        <w:rPr>
          <w:rFonts w:ascii="Arial" w:hAnsi="Arial" w:cs="Arial"/>
          <w:color w:val="000000"/>
          <w:sz w:val="18"/>
          <w:szCs w:val="18"/>
        </w:rPr>
        <w:t xml:space="preserve">skladno z zahtevami naročnika, </w:t>
      </w:r>
      <w:r w:rsidR="00CB0FFA">
        <w:rPr>
          <w:rFonts w:ascii="Arial" w:hAnsi="Arial" w:cs="Arial"/>
          <w:color w:val="000000"/>
          <w:sz w:val="18"/>
          <w:szCs w:val="18"/>
        </w:rPr>
        <w:t>na način in v rokih določenih</w:t>
      </w:r>
      <w:r>
        <w:rPr>
          <w:rFonts w:ascii="Arial" w:hAnsi="Arial" w:cs="Arial"/>
          <w:color w:val="000000"/>
          <w:sz w:val="18"/>
          <w:szCs w:val="18"/>
        </w:rPr>
        <w:t xml:space="preserve"> v razpisni dokumentaciji</w:t>
      </w:r>
      <w:r w:rsidR="00CB0FFA">
        <w:rPr>
          <w:rFonts w:ascii="Arial" w:hAnsi="Arial" w:cs="Arial"/>
          <w:color w:val="000000"/>
          <w:sz w:val="18"/>
          <w:szCs w:val="18"/>
        </w:rPr>
        <w:t xml:space="preserve"> in po navodilih naročnika</w:t>
      </w:r>
      <w:r w:rsidR="008954CA">
        <w:rPr>
          <w:rFonts w:ascii="Arial" w:hAnsi="Arial" w:cs="Arial"/>
          <w:color w:val="000000"/>
          <w:sz w:val="18"/>
          <w:szCs w:val="18"/>
        </w:rPr>
        <w:t>.</w:t>
      </w:r>
    </w:p>
    <w:p w:rsidR="0052518E" w:rsidRDefault="0052518E" w:rsidP="0052518E">
      <w:pPr>
        <w:spacing w:before="225" w:after="225" w:line="240" w:lineRule="auto"/>
        <w:jc w:val="both"/>
      </w:pPr>
      <w:r>
        <w:rPr>
          <w:rFonts w:ascii="Arial" w:hAnsi="Arial" w:cs="Arial"/>
          <w:color w:val="000000"/>
          <w:sz w:val="18"/>
          <w:szCs w:val="18"/>
        </w:rPr>
        <w:t>Ponudba velja najmanj 60 dni od roka za predložitev ponudb.</w:t>
      </w:r>
    </w:p>
    <w:p w:rsidR="0052518E" w:rsidRDefault="0052518E" w:rsidP="0052518E">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52518E" w:rsidRDefault="0052518E" w:rsidP="0052518E">
      <w:pPr>
        <w:spacing w:before="225" w:after="225" w:line="240" w:lineRule="auto"/>
        <w:jc w:val="both"/>
      </w:pPr>
      <w:r>
        <w:rPr>
          <w:rFonts w:ascii="Arial" w:hAnsi="Arial" w:cs="Arial"/>
          <w:color w:val="000000"/>
          <w:sz w:val="18"/>
          <w:szCs w:val="18"/>
        </w:rPr>
        <w:t>Predmetni obrazec predstavlja javni del elektronske ponudbe, vidne preko spletne aplikacije e-Oddaja po poteku roka za predložitev ponudb vsem ponudnikom, ki so oddali ponudbe.</w:t>
      </w:r>
    </w:p>
    <w:p w:rsidR="0052518E" w:rsidRDefault="0052518E" w:rsidP="0052518E">
      <w:pPr>
        <w:spacing w:before="225" w:after="225" w:line="240" w:lineRule="auto"/>
        <w:jc w:val="both"/>
      </w:pPr>
      <w:r>
        <w:rPr>
          <w:rFonts w:ascii="Arial" w:hAnsi="Arial" w:cs="Arial"/>
          <w:color w:val="000000"/>
          <w:sz w:val="18"/>
          <w:szCs w:val="18"/>
        </w:rPr>
        <w:t>Ponudnike opozarjamo, da poskrbijo za pravilno umestitev dokumentov pri oddaji ponudbe. Predračun je javno viden po poteku roka za predložitev ponudb, ostala dokumentacija (»Druge priloge«) pa je vidna samo naročniku.</w:t>
      </w:r>
    </w:p>
    <w:tbl>
      <w:tblPr>
        <w:tblStyle w:val="NormalTablePHPDOCX"/>
        <w:tblW w:w="8745" w:type="dxa"/>
        <w:tblInd w:w="108" w:type="dxa"/>
        <w:tblLook w:val="04A0" w:firstRow="1" w:lastRow="0" w:firstColumn="1" w:lastColumn="0" w:noHBand="0" w:noVBand="1"/>
      </w:tblPr>
      <w:tblGrid>
        <w:gridCol w:w="4080"/>
        <w:gridCol w:w="4665"/>
      </w:tblGrid>
      <w:tr w:rsidR="0052518E" w:rsidTr="006737F4">
        <w:tc>
          <w:tcPr>
            <w:tcW w:w="4080" w:type="dxa"/>
            <w:tcMar>
              <w:top w:w="0" w:type="auto"/>
              <w:bottom w:w="0" w:type="auto"/>
            </w:tcMar>
            <w:vAlign w:val="center"/>
          </w:tcPr>
          <w:p w:rsidR="0052518E" w:rsidRDefault="0052518E" w:rsidP="006737F4">
            <w:pPr>
              <w:spacing w:before="135" w:after="135"/>
              <w:jc w:val="both"/>
              <w:textAlignment w:val="center"/>
            </w:pPr>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0" w:type="auto"/>
              <w:bottom w:w="0" w:type="auto"/>
            </w:tcMar>
            <w:vAlign w:val="center"/>
          </w:tcPr>
          <w:p w:rsidR="0052518E" w:rsidRDefault="0052518E" w:rsidP="006737F4">
            <w:pPr>
              <w:spacing w:before="135" w:after="135"/>
              <w:jc w:val="center"/>
              <w:textAlignment w:val="center"/>
            </w:pPr>
            <w:r>
              <w:rPr>
                <w:rFonts w:ascii="Arial" w:hAnsi="Arial" w:cs="Arial"/>
                <w:color w:val="000000"/>
                <w:position w:val="-2"/>
                <w:sz w:val="18"/>
                <w:szCs w:val="18"/>
              </w:rPr>
              <w:t>Ime in priimek: _____________________</w:t>
            </w:r>
          </w:p>
        </w:tc>
      </w:tr>
      <w:tr w:rsidR="0052518E" w:rsidTr="006737F4">
        <w:tc>
          <w:tcPr>
            <w:tcW w:w="4080" w:type="dxa"/>
            <w:tcMar>
              <w:top w:w="0" w:type="auto"/>
              <w:bottom w:w="0" w:type="auto"/>
            </w:tcMar>
            <w:vAlign w:val="center"/>
          </w:tcPr>
          <w:p w:rsidR="0052518E" w:rsidRDefault="0052518E" w:rsidP="006737F4">
            <w:pPr>
              <w:spacing w:before="135" w:after="135"/>
              <w:jc w:val="both"/>
              <w:textAlignment w:val="center"/>
            </w:pPr>
            <w:r>
              <w:rPr>
                <w:rFonts w:ascii="Arial" w:hAnsi="Arial" w:cs="Arial"/>
                <w:color w:val="000000"/>
                <w:position w:val="-2"/>
                <w:sz w:val="18"/>
                <w:szCs w:val="18"/>
              </w:rPr>
              <w:t> </w:t>
            </w:r>
          </w:p>
          <w:p w:rsidR="0052518E" w:rsidRDefault="0052518E" w:rsidP="006737F4">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rsidR="0052518E" w:rsidRDefault="0052518E" w:rsidP="006737F4">
            <w:pPr>
              <w:spacing w:before="135" w:after="135"/>
              <w:jc w:val="center"/>
              <w:textAlignment w:val="center"/>
            </w:pPr>
            <w:r>
              <w:rPr>
                <w:rFonts w:ascii="Arial" w:hAnsi="Arial" w:cs="Arial"/>
                <w:color w:val="000000"/>
                <w:position w:val="-2"/>
                <w:sz w:val="18"/>
                <w:szCs w:val="18"/>
              </w:rPr>
              <w:t> (žig in podpis)</w:t>
            </w:r>
          </w:p>
        </w:tc>
      </w:tr>
    </w:tbl>
    <w:p w:rsidR="003B0209" w:rsidRDefault="003B0209" w:rsidP="002C1745">
      <w:pPr>
        <w:spacing w:after="0"/>
        <w:jc w:val="right"/>
        <w:rPr>
          <w:rFonts w:ascii="Arial" w:hAnsi="Arial" w:cs="Arial"/>
          <w:sz w:val="18"/>
          <w:szCs w:val="18"/>
        </w:rPr>
      </w:pPr>
    </w:p>
    <w:p w:rsidR="00157364" w:rsidRDefault="00157364">
      <w:pPr>
        <w:rPr>
          <w:rFonts w:ascii="Arial" w:hAnsi="Arial" w:cs="Arial"/>
          <w:sz w:val="18"/>
          <w:szCs w:val="18"/>
        </w:rPr>
      </w:pPr>
      <w:r>
        <w:rPr>
          <w:rFonts w:ascii="Arial" w:hAnsi="Arial" w:cs="Arial"/>
          <w:sz w:val="18"/>
          <w:szCs w:val="18"/>
        </w:rPr>
        <w:br w:type="page"/>
      </w: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2</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w:t>
      </w:r>
    </w:p>
    <w:p w:rsidR="009202A5" w:rsidRDefault="002C1745">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9202A5" w:rsidRDefault="002C1745">
      <w:pPr>
        <w:spacing w:before="225" w:after="225" w:line="240" w:lineRule="auto"/>
        <w:jc w:val="both"/>
      </w:pPr>
      <w:r>
        <w:rPr>
          <w:rFonts w:ascii="Arial" w:hAnsi="Arial" w:cs="Arial"/>
          <w:i/>
          <w:iCs/>
          <w:color w:val="000000"/>
          <w:sz w:val="18"/>
          <w:szCs w:val="18"/>
        </w:rPr>
        <w:t>(naziv ponudnika, partnerja v skupni ponudbi)</w:t>
      </w:r>
    </w:p>
    <w:p w:rsidR="009202A5" w:rsidRDefault="002C1745">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9202A5" w:rsidRDefault="002C1745">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9202A5" w:rsidRDefault="002C174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9202A5" w:rsidRDefault="002C1745">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Izvajanje zimske službe na lokalnih cestah, javnih poteh in javnih površinah v občini Gorenja vas - Poljane,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3</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2C1745" w:rsidRDefault="002C1745" w:rsidP="002C1745">
      <w:pPr>
        <w:spacing w:after="120"/>
        <w:rPr>
          <w:rFonts w:ascii="Arial" w:hAnsi="Arial" w:cs="Arial"/>
        </w:rPr>
      </w:pPr>
    </w:p>
    <w:p w:rsidR="009202A5" w:rsidRDefault="002C1745">
      <w:pPr>
        <w:spacing w:after="0" w:line="240" w:lineRule="auto"/>
      </w:pPr>
      <w:r>
        <w:rPr>
          <w:rFonts w:ascii="Arial" w:hAnsi="Arial" w:cs="Arial"/>
          <w:color w:val="000000"/>
          <w:sz w:val="18"/>
          <w:szCs w:val="18"/>
        </w:rPr>
        <w:t>Ponudnik pri elektronski oddaji ponudbe v razdelek »ESPD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ESPD, ki je priložen razpisni dokumentaciji.</w:t>
      </w:r>
    </w:p>
    <w:p w:rsidR="009202A5" w:rsidRDefault="002C1745">
      <w:pPr>
        <w:spacing w:before="225" w:after="225" w:line="240" w:lineRule="auto"/>
        <w:jc w:val="both"/>
      </w:pPr>
      <w:r>
        <w:rPr>
          <w:rFonts w:ascii="Arial" w:hAnsi="Arial" w:cs="Arial"/>
          <w:color w:val="000000"/>
          <w:sz w:val="18"/>
          <w:szCs w:val="18"/>
        </w:rPr>
        <w:t xml:space="preserve">Na portalu javnih </w:t>
      </w:r>
      <w:r w:rsidR="001F3C14">
        <w:rPr>
          <w:rFonts w:ascii="Arial" w:hAnsi="Arial" w:cs="Arial"/>
          <w:color w:val="000000"/>
          <w:sz w:val="18"/>
          <w:szCs w:val="18"/>
        </w:rPr>
        <w:t>naročil</w:t>
      </w:r>
      <w:r>
        <w:rPr>
          <w:rFonts w:ascii="Arial" w:hAnsi="Arial" w:cs="Arial"/>
          <w:color w:val="000000"/>
          <w:sz w:val="18"/>
          <w:szCs w:val="18"/>
        </w:rPr>
        <w:t xml:space="preserve"> je na spletni povezavi http://www.enarocanje.si/_ESPD/ dostopna aplikacija za ESDP, s katero se zagotavlja </w:t>
      </w:r>
      <w:r w:rsidR="001F3C14">
        <w:rPr>
          <w:rFonts w:ascii="Arial" w:hAnsi="Arial" w:cs="Arial"/>
          <w:color w:val="000000"/>
          <w:sz w:val="18"/>
          <w:szCs w:val="18"/>
        </w:rPr>
        <w:t>brezplačna</w:t>
      </w:r>
      <w:r>
        <w:rPr>
          <w:rFonts w:ascii="Arial" w:hAnsi="Arial" w:cs="Arial"/>
          <w:color w:val="000000"/>
          <w:sz w:val="18"/>
          <w:szCs w:val="18"/>
        </w:rPr>
        <w:t xml:space="preserve"> elektronska storitev ESPD. Gospodarski subjekt v to aplikacijo uvozi s strani </w:t>
      </w:r>
      <w:r w:rsidR="001F3C14">
        <w:rPr>
          <w:rFonts w:ascii="Arial" w:hAnsi="Arial" w:cs="Arial"/>
          <w:color w:val="000000"/>
          <w:sz w:val="18"/>
          <w:szCs w:val="18"/>
        </w:rPr>
        <w:t>naročnika</w:t>
      </w:r>
      <w:r>
        <w:rPr>
          <w:rFonts w:ascii="Arial" w:hAnsi="Arial" w:cs="Arial"/>
          <w:color w:val="000000"/>
          <w:sz w:val="18"/>
          <w:szCs w:val="18"/>
        </w:rPr>
        <w:t xml:space="preserve"> pripravljen ESPD ali enega od svojih predhodno izpolnjenih ESPD, ga izpolni s svojimi osnovnimi poslovnimi podatki in podatki o </w:t>
      </w:r>
      <w:r w:rsidR="001F3C14">
        <w:rPr>
          <w:rFonts w:ascii="Arial" w:hAnsi="Arial" w:cs="Arial"/>
          <w:color w:val="000000"/>
          <w:sz w:val="18"/>
          <w:szCs w:val="18"/>
        </w:rPr>
        <w:t>načinu</w:t>
      </w:r>
      <w:r>
        <w:rPr>
          <w:rFonts w:ascii="Arial" w:hAnsi="Arial" w:cs="Arial"/>
          <w:color w:val="000000"/>
          <w:sz w:val="18"/>
          <w:szCs w:val="18"/>
        </w:rPr>
        <w:t xml:space="preserve"> </w:t>
      </w:r>
      <w:r w:rsidR="001F3C14">
        <w:rPr>
          <w:rFonts w:ascii="Arial" w:hAnsi="Arial" w:cs="Arial"/>
          <w:color w:val="000000"/>
          <w:sz w:val="18"/>
          <w:szCs w:val="18"/>
        </w:rPr>
        <w:t>predložitve</w:t>
      </w:r>
      <w:r>
        <w:rPr>
          <w:rFonts w:ascii="Arial" w:hAnsi="Arial" w:cs="Arial"/>
          <w:color w:val="000000"/>
          <w:sz w:val="18"/>
          <w:szCs w:val="18"/>
        </w:rPr>
        <w:t xml:space="preserve"> ponudbe (samostojna ponudba, ponudba s sklicevanjem na zmogljivosti drugih gospodarskih subjektov, ponudba s podizvajalci, ponudba za en, </w:t>
      </w:r>
      <w:proofErr w:type="spellStart"/>
      <w:r>
        <w:rPr>
          <w:rFonts w:ascii="Arial" w:hAnsi="Arial" w:cs="Arial"/>
          <w:color w:val="000000"/>
          <w:sz w:val="18"/>
          <w:szCs w:val="18"/>
        </w:rPr>
        <w:t>vec</w:t>
      </w:r>
      <w:proofErr w:type="spellEnd"/>
      <w:r>
        <w:rPr>
          <w:rFonts w:ascii="Arial" w:hAnsi="Arial" w:cs="Arial"/>
          <w:color w:val="000000"/>
          <w:sz w:val="18"/>
          <w:szCs w:val="18"/>
        </w:rPr>
        <w:t xml:space="preserve">̌ ali vse sklope) ter se opredeli do zahtevanih pogojev za sodelovanje in uporabljenih razlogov za </w:t>
      </w:r>
      <w:r w:rsidR="001F3C14">
        <w:rPr>
          <w:rFonts w:ascii="Arial" w:hAnsi="Arial" w:cs="Arial"/>
          <w:color w:val="000000"/>
          <w:sz w:val="18"/>
          <w:szCs w:val="18"/>
        </w:rPr>
        <w:t>izključitev</w:t>
      </w:r>
      <w:r>
        <w:rPr>
          <w:rFonts w:ascii="Arial" w:hAnsi="Arial" w:cs="Arial"/>
          <w:color w:val="000000"/>
          <w:sz w:val="18"/>
          <w:szCs w:val="18"/>
        </w:rPr>
        <w:t xml:space="preserve">. Gospodarski subjekt z ESPD </w:t>
      </w:r>
      <w:r w:rsidR="001F3C14">
        <w:rPr>
          <w:rFonts w:ascii="Arial" w:hAnsi="Arial" w:cs="Arial"/>
          <w:color w:val="000000"/>
          <w:sz w:val="18"/>
          <w:szCs w:val="18"/>
        </w:rPr>
        <w:t>soglaša</w:t>
      </w:r>
      <w:r>
        <w:rPr>
          <w:rFonts w:ascii="Arial" w:hAnsi="Arial" w:cs="Arial"/>
          <w:color w:val="000000"/>
          <w:sz w:val="18"/>
          <w:szCs w:val="18"/>
        </w:rPr>
        <w:t xml:space="preserve"> tudi, da se njegov status preveri v posamezni uradni evidenci in da se preverjanje izvede v enotnem informacijskem sistemu (aplikacija e-Dosje).</w:t>
      </w:r>
    </w:p>
    <w:p w:rsidR="009202A5" w:rsidRDefault="002C174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uporabo aplikacije ESPD, ki v okviru portala javnih </w:t>
      </w:r>
      <w:r w:rsidR="001F3C14">
        <w:rPr>
          <w:rFonts w:ascii="Arial" w:hAnsi="Arial" w:cs="Arial"/>
          <w:color w:val="000000"/>
          <w:sz w:val="18"/>
          <w:szCs w:val="18"/>
        </w:rPr>
        <w:t>naročil</w:t>
      </w:r>
      <w:r>
        <w:rPr>
          <w:rFonts w:ascii="Arial" w:hAnsi="Arial" w:cs="Arial"/>
          <w:color w:val="000000"/>
          <w:sz w:val="18"/>
          <w:szCs w:val="18"/>
        </w:rPr>
        <w:t xml:space="preserve"> zagotavlja elektronsko storitev ESPD, registracija uporabnika ni potrebna. Dostop do aplikacije je </w:t>
      </w:r>
      <w:r w:rsidR="001F3C14">
        <w:rPr>
          <w:rFonts w:ascii="Arial" w:hAnsi="Arial" w:cs="Arial"/>
          <w:color w:val="000000"/>
          <w:sz w:val="18"/>
          <w:szCs w:val="18"/>
        </w:rPr>
        <w:t>mogoč</w:t>
      </w:r>
      <w:r>
        <w:rPr>
          <w:rFonts w:ascii="Arial" w:hAnsi="Arial" w:cs="Arial"/>
          <w:color w:val="000000"/>
          <w:sz w:val="18"/>
          <w:szCs w:val="18"/>
        </w:rPr>
        <w:t xml:space="preserve">̌ v vseh najbolj </w:t>
      </w:r>
      <w:r w:rsidR="001F3C14">
        <w:rPr>
          <w:rFonts w:ascii="Arial" w:hAnsi="Arial" w:cs="Arial"/>
          <w:color w:val="000000"/>
          <w:sz w:val="18"/>
          <w:szCs w:val="18"/>
        </w:rPr>
        <w:t>razširjenih</w:t>
      </w:r>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ESPD pripravlja oziroma izpolnjuje postopoma. To stori tako, da ESPD po </w:t>
      </w:r>
      <w:r w:rsidR="001F3C14">
        <w:rPr>
          <w:rFonts w:ascii="Arial" w:hAnsi="Arial" w:cs="Arial"/>
          <w:color w:val="000000"/>
          <w:sz w:val="18"/>
          <w:szCs w:val="18"/>
        </w:rPr>
        <w:t>zaključku</w:t>
      </w:r>
      <w:r>
        <w:rPr>
          <w:rFonts w:ascii="Arial" w:hAnsi="Arial" w:cs="Arial"/>
          <w:color w:val="000000"/>
          <w:sz w:val="18"/>
          <w:szCs w:val="18"/>
        </w:rPr>
        <w:t xml:space="preserve"> vsakokratne priprave oziroma izpolnjevanja izvozi in shrani na svojem </w:t>
      </w:r>
      <w:r w:rsidR="001F3C14">
        <w:rPr>
          <w:rFonts w:ascii="Arial" w:hAnsi="Arial" w:cs="Arial"/>
          <w:color w:val="000000"/>
          <w:sz w:val="18"/>
          <w:szCs w:val="18"/>
        </w:rPr>
        <w:t>računalniku</w:t>
      </w:r>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rsidR="001F3C14" w:rsidRDefault="001F3C14">
      <w:pPr>
        <w:spacing w:before="225" w:after="225" w:line="240" w:lineRule="auto"/>
        <w:jc w:val="both"/>
      </w:pPr>
    </w:p>
    <w:p w:rsidR="009202A5" w:rsidRDefault="009202A5">
      <w:pPr>
        <w:sectPr w:rsidR="009202A5" w:rsidSect="002C174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4</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w:t>
      </w:r>
      <w:r w:rsidR="001F3C14">
        <w:rPr>
          <w:rFonts w:ascii="Arial" w:hAnsi="Arial" w:cs="Arial"/>
          <w:color w:val="000000"/>
          <w:sz w:val="18"/>
          <w:szCs w:val="18"/>
          <w:u w:val="single"/>
        </w:rPr>
        <w:t>____________</w:t>
      </w:r>
      <w:r>
        <w:rPr>
          <w:rFonts w:ascii="Arial" w:hAnsi="Arial" w:cs="Arial"/>
          <w:color w:val="000000"/>
          <w:sz w:val="18"/>
          <w:szCs w:val="18"/>
          <w:u w:val="single"/>
        </w:rPr>
        <w:t>____________</w:t>
      </w:r>
      <w:r>
        <w:rPr>
          <w:rFonts w:ascii="Arial" w:hAnsi="Arial" w:cs="Arial"/>
          <w:color w:val="000000"/>
          <w:sz w:val="18"/>
          <w:szCs w:val="18"/>
        </w:rPr>
        <w:t xml:space="preserve">(Firma), </w:t>
      </w:r>
      <w:r>
        <w:rPr>
          <w:rFonts w:ascii="Arial" w:hAnsi="Arial" w:cs="Arial"/>
          <w:color w:val="000000"/>
          <w:sz w:val="18"/>
          <w:szCs w:val="18"/>
          <w:u w:val="single"/>
        </w:rPr>
        <w:t>____________</w:t>
      </w:r>
      <w:r w:rsidR="001F3C14">
        <w:rPr>
          <w:rFonts w:ascii="Arial" w:hAnsi="Arial" w:cs="Arial"/>
          <w:color w:val="000000"/>
          <w:sz w:val="18"/>
          <w:szCs w:val="18"/>
          <w:u w:val="single"/>
        </w:rPr>
        <w:t>______________________</w:t>
      </w:r>
      <w:r>
        <w:rPr>
          <w:rFonts w:ascii="Arial" w:hAnsi="Arial" w:cs="Arial"/>
          <w:color w:val="000000"/>
          <w:sz w:val="18"/>
          <w:szCs w:val="18"/>
          <w:u w:val="single"/>
        </w:rPr>
        <w:t>_____</w:t>
      </w:r>
      <w:r>
        <w:rPr>
          <w:rFonts w:ascii="Arial" w:hAnsi="Arial" w:cs="Arial"/>
          <w:color w:val="000000"/>
          <w:sz w:val="18"/>
          <w:szCs w:val="18"/>
        </w:rPr>
        <w:t xml:space="preserve">(Naslov), matična številka: </w:t>
      </w:r>
      <w:r>
        <w:rPr>
          <w:rFonts w:ascii="Arial" w:hAnsi="Arial" w:cs="Arial"/>
          <w:color w:val="000000"/>
          <w:sz w:val="18"/>
          <w:szCs w:val="18"/>
          <w:u w:val="single"/>
        </w:rPr>
        <w:t>___</w:t>
      </w:r>
      <w:r w:rsidR="001F3C14">
        <w:rPr>
          <w:rFonts w:ascii="Arial" w:hAnsi="Arial" w:cs="Arial"/>
          <w:color w:val="000000"/>
          <w:sz w:val="18"/>
          <w:szCs w:val="18"/>
          <w:u w:val="single"/>
        </w:rPr>
        <w:t>______________</w:t>
      </w:r>
      <w:r>
        <w:rPr>
          <w:rFonts w:ascii="Arial" w:hAnsi="Arial" w:cs="Arial"/>
          <w:color w:val="000000"/>
          <w:sz w:val="18"/>
          <w:szCs w:val="18"/>
          <w:u w:val="single"/>
        </w:rPr>
        <w:t>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Pooblaščamo naročnika OBČINA GORENJA VAS-POLJANE,</w:t>
      </w:r>
      <w:r w:rsidR="00E02CF5">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1F3C14" w:rsidRDefault="001F3C14">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9202A5">
      <w:pPr>
        <w:spacing w:before="225" w:after="225" w:line="240" w:lineRule="auto"/>
        <w:jc w:val="both"/>
      </w:pPr>
    </w:p>
    <w:p w:rsidR="009202A5" w:rsidRDefault="009202A5" w:rsidP="001F3C14">
      <w:pPr>
        <w:spacing w:before="225" w:after="225" w:line="240" w:lineRule="auto"/>
        <w:jc w:val="both"/>
        <w:sectPr w:rsidR="009202A5" w:rsidSect="002C1745">
          <w:headerReference w:type="even" r:id="rId16"/>
          <w:headerReference w:type="default" r:id="rId17"/>
          <w:footerReference w:type="default" r:id="rId18"/>
          <w:headerReference w:type="first" r:id="rId19"/>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5</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9202A5" w:rsidRDefault="002C1745">
            <w:pPr>
              <w:numPr>
                <w:ilvl w:val="0"/>
                <w:numId w:val="2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GORENJA VAS-POLJANE,</w:t>
      </w:r>
      <w:r w:rsidR="0067065B">
        <w:rPr>
          <w:rFonts w:ascii="Arial" w:hAnsi="Arial" w:cs="Arial"/>
          <w:b/>
          <w:bCs/>
          <w:color w:val="000000"/>
          <w:sz w:val="18"/>
          <w:szCs w:val="18"/>
        </w:rPr>
        <w:t xml:space="preserve"> </w:t>
      </w:r>
      <w:r>
        <w:rPr>
          <w:rFonts w:ascii="Arial" w:hAnsi="Arial" w:cs="Arial"/>
          <w:b/>
          <w:bCs/>
          <w:color w:val="000000"/>
          <w:sz w:val="18"/>
          <w:szCs w:val="18"/>
        </w:rPr>
        <w:t>Poljanska cesta 87, 4224 Gorenja vas,</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A9A9A9"/>
                <w:position w:val="-2"/>
                <w:sz w:val="18"/>
                <w:szCs w:val="18"/>
              </w:rPr>
              <w:t>(podpis)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headerReference w:type="even" r:id="rId20"/>
          <w:headerReference w:type="default" r:id="rId21"/>
          <w:footerReference w:type="default" r:id="rId22"/>
          <w:headerReference w:type="first" r:id="rId23"/>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6</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razpolaganju z ustreznimi kadrovskimi in tehničnimi kapacitetami</w:t>
      </w:r>
    </w:p>
    <w:p w:rsidR="002C1745" w:rsidRDefault="002C1745" w:rsidP="002C1745">
      <w:pPr>
        <w:spacing w:after="120"/>
        <w:rPr>
          <w:rFonts w:ascii="Arial" w:hAnsi="Arial" w:cs="Arial"/>
        </w:rPr>
      </w:pPr>
    </w:p>
    <w:p w:rsidR="005B5BBB" w:rsidRDefault="00E8018F" w:rsidP="005B5BBB">
      <w:pPr>
        <w:spacing w:after="120"/>
        <w:jc w:val="both"/>
        <w:rPr>
          <w:rFonts w:ascii="Arial" w:hAnsi="Arial" w:cs="Arial"/>
          <w:sz w:val="18"/>
          <w:szCs w:val="18"/>
        </w:rPr>
      </w:pPr>
      <w:r w:rsidRPr="00E8018F">
        <w:rPr>
          <w:rFonts w:ascii="Arial" w:hAnsi="Arial" w:cs="Arial"/>
          <w:sz w:val="18"/>
          <w:szCs w:val="18"/>
        </w:rPr>
        <w:t xml:space="preserve">Spodaj </w:t>
      </w:r>
      <w:r>
        <w:rPr>
          <w:rFonts w:ascii="Arial" w:hAnsi="Arial" w:cs="Arial"/>
          <w:sz w:val="18"/>
          <w:szCs w:val="18"/>
        </w:rPr>
        <w:t>podpisani gospodarski subjekt _______</w:t>
      </w:r>
      <w:r w:rsidR="005B5BBB">
        <w:rPr>
          <w:rFonts w:ascii="Arial" w:hAnsi="Arial" w:cs="Arial"/>
          <w:sz w:val="18"/>
          <w:szCs w:val="18"/>
        </w:rPr>
        <w:t xml:space="preserve">________________ izjavljamo, da imamo </w:t>
      </w:r>
      <w:r w:rsidR="005B5BBB" w:rsidRPr="005B5BBB">
        <w:rPr>
          <w:rFonts w:ascii="Arial" w:hAnsi="Arial" w:cs="Arial"/>
          <w:sz w:val="18"/>
          <w:szCs w:val="18"/>
        </w:rPr>
        <w:t>za izvajanje pred</w:t>
      </w:r>
      <w:r w:rsidR="005B5BBB">
        <w:rPr>
          <w:rFonts w:ascii="Arial" w:hAnsi="Arial" w:cs="Arial"/>
          <w:sz w:val="18"/>
          <w:szCs w:val="18"/>
        </w:rPr>
        <w:t>meta javnega naročila za sklop/e</w:t>
      </w:r>
      <w:r w:rsidR="005B5BBB" w:rsidRPr="005B5BBB">
        <w:rPr>
          <w:rFonts w:ascii="Arial" w:hAnsi="Arial" w:cs="Arial"/>
          <w:sz w:val="18"/>
          <w:szCs w:val="18"/>
        </w:rPr>
        <w:t>: ____________ (ponudnik navede za katere sklope oddaja ponudbo)</w:t>
      </w:r>
      <w:r w:rsidR="005B5BBB">
        <w:rPr>
          <w:rFonts w:ascii="Arial" w:hAnsi="Arial" w:cs="Arial"/>
          <w:sz w:val="18"/>
          <w:szCs w:val="18"/>
        </w:rPr>
        <w:t xml:space="preserve"> zagotovljene:</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zadostne kadrovske kapacitete za izvajanje predmeta javnega naročila v delu, za katerega se prijavljamo,</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zadostne tehnične kapacitete (opremo) za izvajanje predmeta javnega naročila v delu, za katerega se prijavljamo in</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da bomo zadostne kadrovske in tehnične kapacitete zagotavljali ves čas za katerega bo v primeru, da bomo izbrani kot najugodnejši ponudnik, sklenjena pogodba.</w:t>
      </w:r>
    </w:p>
    <w:p w:rsidR="005B5BBB" w:rsidRDefault="005B5BBB" w:rsidP="005B5BBB">
      <w:pPr>
        <w:spacing w:after="120"/>
        <w:jc w:val="both"/>
        <w:rPr>
          <w:rFonts w:ascii="Arial" w:hAnsi="Arial" w:cs="Arial"/>
          <w:sz w:val="18"/>
          <w:szCs w:val="18"/>
        </w:rPr>
      </w:pPr>
    </w:p>
    <w:p w:rsidR="005B5BBB" w:rsidRPr="005B5BBB" w:rsidRDefault="005B5BBB" w:rsidP="005B5BBB">
      <w:pPr>
        <w:spacing w:after="120"/>
        <w:jc w:val="both"/>
        <w:rPr>
          <w:rFonts w:ascii="Arial" w:hAnsi="Arial" w:cs="Arial"/>
          <w:b/>
          <w:sz w:val="18"/>
          <w:szCs w:val="18"/>
        </w:rPr>
      </w:pPr>
      <w:r w:rsidRPr="005B5BBB">
        <w:rPr>
          <w:rFonts w:ascii="Arial" w:hAnsi="Arial" w:cs="Arial"/>
          <w:b/>
          <w:sz w:val="18"/>
          <w:szCs w:val="18"/>
        </w:rPr>
        <w:t>SEZNAM KADRA, KI BO IZVAJAL STORITVE, KI SO PREDMET JAVNEGA NAROČILA:</w:t>
      </w:r>
    </w:p>
    <w:tbl>
      <w:tblPr>
        <w:tblStyle w:val="Tabelamrea"/>
        <w:tblW w:w="0" w:type="auto"/>
        <w:tblLook w:val="04A0" w:firstRow="1" w:lastRow="0" w:firstColumn="1" w:lastColumn="0" w:noHBand="0" w:noVBand="1"/>
      </w:tblPr>
      <w:tblGrid>
        <w:gridCol w:w="4527"/>
        <w:gridCol w:w="4533"/>
      </w:tblGrid>
      <w:tr w:rsidR="005B5BBB" w:rsidTr="005B5BBB">
        <w:tc>
          <w:tcPr>
            <w:tcW w:w="4643" w:type="dxa"/>
            <w:shd w:val="clear" w:color="auto" w:fill="BFBFBF" w:themeFill="background1" w:themeFillShade="BF"/>
            <w:vAlign w:val="center"/>
          </w:tcPr>
          <w:p w:rsidR="005B5BBB" w:rsidRPr="005B5BBB" w:rsidRDefault="005B5BBB" w:rsidP="005B5BBB">
            <w:pPr>
              <w:spacing w:after="120"/>
              <w:jc w:val="center"/>
              <w:rPr>
                <w:rFonts w:ascii="Arial" w:hAnsi="Arial" w:cs="Arial"/>
                <w:b/>
                <w:i/>
                <w:sz w:val="18"/>
                <w:szCs w:val="18"/>
              </w:rPr>
            </w:pPr>
            <w:r w:rsidRPr="005B5BBB">
              <w:rPr>
                <w:rFonts w:ascii="Arial" w:hAnsi="Arial" w:cs="Arial"/>
                <w:b/>
                <w:i/>
                <w:sz w:val="18"/>
                <w:szCs w:val="18"/>
              </w:rPr>
              <w:t>Ime in priimek</w:t>
            </w:r>
            <w:r>
              <w:rPr>
                <w:rFonts w:ascii="Arial" w:hAnsi="Arial" w:cs="Arial"/>
                <w:b/>
                <w:i/>
                <w:sz w:val="18"/>
                <w:szCs w:val="18"/>
              </w:rPr>
              <w:t>:</w:t>
            </w:r>
          </w:p>
        </w:tc>
        <w:tc>
          <w:tcPr>
            <w:tcW w:w="4643" w:type="dxa"/>
            <w:shd w:val="clear" w:color="auto" w:fill="BFBFBF" w:themeFill="background1" w:themeFillShade="BF"/>
            <w:vAlign w:val="center"/>
          </w:tcPr>
          <w:p w:rsidR="005B5BBB" w:rsidRPr="005B5BBB" w:rsidRDefault="005B5BBB" w:rsidP="005B5BBB">
            <w:pPr>
              <w:spacing w:after="120"/>
              <w:jc w:val="center"/>
              <w:rPr>
                <w:rFonts w:ascii="Arial" w:hAnsi="Arial" w:cs="Arial"/>
                <w:b/>
                <w:i/>
                <w:sz w:val="18"/>
                <w:szCs w:val="18"/>
              </w:rPr>
            </w:pPr>
            <w:r w:rsidRPr="005B5BBB">
              <w:rPr>
                <w:rFonts w:ascii="Arial" w:hAnsi="Arial" w:cs="Arial"/>
                <w:b/>
                <w:i/>
                <w:sz w:val="18"/>
                <w:szCs w:val="18"/>
              </w:rPr>
              <w:t>Funkcija, ki jo bo nominirani kader opravljal:</w:t>
            </w: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bl>
    <w:p w:rsidR="005B5BBB" w:rsidRDefault="005B5BBB" w:rsidP="005B5BBB">
      <w:pPr>
        <w:spacing w:after="120"/>
        <w:jc w:val="both"/>
        <w:rPr>
          <w:rFonts w:ascii="Arial" w:hAnsi="Arial" w:cs="Arial"/>
          <w:i/>
          <w:sz w:val="18"/>
          <w:szCs w:val="18"/>
        </w:rPr>
      </w:pPr>
    </w:p>
    <w:p w:rsidR="005B5BBB" w:rsidRPr="005B5BBB" w:rsidRDefault="005B5BBB" w:rsidP="005B5BBB">
      <w:pPr>
        <w:spacing w:after="120"/>
        <w:jc w:val="both"/>
        <w:rPr>
          <w:rFonts w:ascii="Arial" w:hAnsi="Arial" w:cs="Arial"/>
          <w:i/>
          <w:sz w:val="18"/>
          <w:szCs w:val="18"/>
        </w:rPr>
      </w:pPr>
      <w:r w:rsidRPr="005B5BBB">
        <w:rPr>
          <w:rFonts w:ascii="Arial" w:hAnsi="Arial" w:cs="Arial"/>
          <w:i/>
          <w:sz w:val="18"/>
          <w:szCs w:val="18"/>
        </w:rPr>
        <w:t>V primeru, da bo gospodarski subjekt izvajal storitve z več kadri, se obrazec pomnoži.</w:t>
      </w:r>
    </w:p>
    <w:p w:rsidR="00E8018F" w:rsidRDefault="00E8018F" w:rsidP="002C1745">
      <w:pPr>
        <w:spacing w:after="120"/>
        <w:rPr>
          <w:rFonts w:ascii="Arial" w:hAnsi="Arial" w:cs="Arial"/>
        </w:rPr>
      </w:pPr>
    </w:p>
    <w:p w:rsidR="005B5BBB" w:rsidRPr="005B5BBB" w:rsidRDefault="005B5BBB" w:rsidP="005B5BBB">
      <w:pPr>
        <w:spacing w:after="120"/>
        <w:jc w:val="both"/>
        <w:rPr>
          <w:rFonts w:ascii="Arial" w:hAnsi="Arial" w:cs="Arial"/>
          <w:b/>
          <w:sz w:val="18"/>
          <w:szCs w:val="18"/>
        </w:rPr>
      </w:pPr>
      <w:r w:rsidRPr="005B5BBB">
        <w:rPr>
          <w:rFonts w:ascii="Arial" w:hAnsi="Arial" w:cs="Arial"/>
          <w:b/>
          <w:sz w:val="18"/>
          <w:szCs w:val="18"/>
        </w:rPr>
        <w:t xml:space="preserve">SEZNAM </w:t>
      </w:r>
      <w:r>
        <w:rPr>
          <w:rFonts w:ascii="Arial" w:hAnsi="Arial" w:cs="Arial"/>
          <w:b/>
          <w:sz w:val="18"/>
          <w:szCs w:val="18"/>
        </w:rPr>
        <w:t>TEHNIČNIH KAPACITET (OPREME)</w:t>
      </w:r>
      <w:r w:rsidRPr="005B5BBB">
        <w:rPr>
          <w:rFonts w:ascii="Arial" w:hAnsi="Arial" w:cs="Arial"/>
          <w:b/>
          <w:sz w:val="18"/>
          <w:szCs w:val="18"/>
        </w:rPr>
        <w:t xml:space="preserve">, </w:t>
      </w:r>
      <w:r>
        <w:rPr>
          <w:rFonts w:ascii="Arial" w:hAnsi="Arial" w:cs="Arial"/>
          <w:b/>
          <w:sz w:val="18"/>
          <w:szCs w:val="18"/>
        </w:rPr>
        <w:t>S KATERO RAZPOLAGA PONUDNIK IN BO IZVAJAL PREDMET JAVNEGA NAROČILA:</w:t>
      </w:r>
    </w:p>
    <w:tbl>
      <w:tblPr>
        <w:tblW w:w="9214"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35"/>
        <w:gridCol w:w="1560"/>
        <w:gridCol w:w="1559"/>
        <w:gridCol w:w="992"/>
        <w:gridCol w:w="992"/>
        <w:gridCol w:w="1276"/>
      </w:tblGrid>
      <w:tr w:rsidR="005B5BBB" w:rsidRPr="005B5BBB" w:rsidTr="005B5BBB">
        <w:trPr>
          <w:trHeight w:val="381"/>
        </w:trPr>
        <w:tc>
          <w:tcPr>
            <w:tcW w:w="5954" w:type="dxa"/>
            <w:gridSpan w:val="3"/>
            <w:shd w:val="pct10" w:color="auto" w:fill="auto"/>
            <w:vAlign w:val="center"/>
          </w:tcPr>
          <w:p w:rsidR="005B5BBB" w:rsidRPr="005B5BBB" w:rsidRDefault="005B5BBB" w:rsidP="006737F4">
            <w:pPr>
              <w:spacing w:before="240"/>
              <w:jc w:val="center"/>
              <w:rPr>
                <w:rFonts w:ascii="Arial" w:eastAsia="Arial Unicode MS" w:hAnsi="Arial" w:cs="Arial"/>
                <w:color w:val="000000" w:themeColor="text1"/>
                <w:sz w:val="18"/>
                <w:szCs w:val="18"/>
              </w:rPr>
            </w:pPr>
            <w:r>
              <w:rPr>
                <w:rFonts w:ascii="Arial" w:eastAsia="Arial Unicode MS" w:hAnsi="Arial" w:cs="Arial"/>
                <w:b/>
                <w:color w:val="000000" w:themeColor="text1"/>
                <w:sz w:val="18"/>
                <w:szCs w:val="18"/>
              </w:rPr>
              <w:t>O</w:t>
            </w:r>
            <w:r w:rsidRPr="005B5BBB">
              <w:rPr>
                <w:rFonts w:ascii="Arial" w:eastAsia="Arial Unicode MS" w:hAnsi="Arial" w:cs="Arial"/>
                <w:b/>
                <w:color w:val="000000" w:themeColor="text1"/>
                <w:sz w:val="18"/>
                <w:szCs w:val="18"/>
              </w:rPr>
              <w:t>prema</w:t>
            </w:r>
          </w:p>
        </w:tc>
        <w:tc>
          <w:tcPr>
            <w:tcW w:w="992" w:type="dxa"/>
            <w:vMerge w:val="restart"/>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Last(L</w:t>
            </w:r>
            <w:r w:rsidRPr="005B5BBB">
              <w:rPr>
                <w:rFonts w:ascii="Arial" w:eastAsia="Arial Unicode MS" w:hAnsi="Arial" w:cs="Arial"/>
                <w:b/>
                <w:color w:val="000000" w:themeColor="text1"/>
                <w:sz w:val="18"/>
                <w:szCs w:val="18"/>
              </w:rPr>
              <w:t>)</w:t>
            </w:r>
          </w:p>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Najem(N</w:t>
            </w:r>
            <w:r w:rsidRPr="005B5BBB">
              <w:rPr>
                <w:rFonts w:ascii="Arial" w:eastAsia="Arial Unicode MS" w:hAnsi="Arial" w:cs="Arial"/>
                <w:b/>
                <w:color w:val="000000" w:themeColor="text1"/>
                <w:sz w:val="18"/>
                <w:szCs w:val="18"/>
              </w:rPr>
              <w:t>)</w:t>
            </w:r>
          </w:p>
        </w:tc>
        <w:tc>
          <w:tcPr>
            <w:tcW w:w="992" w:type="dxa"/>
            <w:vMerge w:val="restart"/>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Letnik</w:t>
            </w:r>
          </w:p>
        </w:tc>
        <w:tc>
          <w:tcPr>
            <w:tcW w:w="1276" w:type="dxa"/>
            <w:vMerge w:val="restart"/>
            <w:shd w:val="pct10" w:color="auto" w:fill="auto"/>
          </w:tcPr>
          <w:p w:rsidR="005B5BBB" w:rsidRPr="005B5BBB" w:rsidRDefault="005B5BBB" w:rsidP="006737F4">
            <w:pPr>
              <w:spacing w:before="240"/>
              <w:rPr>
                <w:rFonts w:ascii="Arial" w:eastAsia="Arial Unicode MS" w:hAnsi="Arial" w:cs="Arial"/>
                <w:b/>
                <w:color w:val="000000" w:themeColor="text1"/>
                <w:sz w:val="18"/>
                <w:szCs w:val="18"/>
              </w:rPr>
            </w:pPr>
          </w:p>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U</w:t>
            </w:r>
            <w:r w:rsidRPr="005B5BBB">
              <w:rPr>
                <w:rFonts w:ascii="Arial" w:eastAsia="Arial Unicode MS" w:hAnsi="Arial" w:cs="Arial"/>
                <w:b/>
                <w:color w:val="000000" w:themeColor="text1"/>
                <w:sz w:val="18"/>
                <w:szCs w:val="18"/>
              </w:rPr>
              <w:t>poraba za sklop</w:t>
            </w:r>
            <w:r>
              <w:rPr>
                <w:rFonts w:ascii="Arial" w:eastAsia="Arial Unicode MS" w:hAnsi="Arial" w:cs="Arial"/>
                <w:b/>
                <w:color w:val="000000" w:themeColor="text1"/>
                <w:sz w:val="18"/>
                <w:szCs w:val="18"/>
              </w:rPr>
              <w:t>/e</w:t>
            </w:r>
          </w:p>
        </w:tc>
      </w:tr>
      <w:tr w:rsidR="005B5BBB" w:rsidRPr="005B5BBB" w:rsidTr="005B5BBB">
        <w:trPr>
          <w:trHeight w:val="380"/>
        </w:trPr>
        <w:tc>
          <w:tcPr>
            <w:tcW w:w="2835"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Tip opreme</w:t>
            </w:r>
          </w:p>
        </w:tc>
        <w:tc>
          <w:tcPr>
            <w:tcW w:w="1560"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Model</w:t>
            </w:r>
          </w:p>
        </w:tc>
        <w:tc>
          <w:tcPr>
            <w:tcW w:w="1559"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Moč (KM)</w:t>
            </w:r>
          </w:p>
        </w:tc>
        <w:tc>
          <w:tcPr>
            <w:tcW w:w="992" w:type="dxa"/>
            <w:vMerge/>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p>
        </w:tc>
        <w:tc>
          <w:tcPr>
            <w:tcW w:w="992" w:type="dxa"/>
            <w:vMerge/>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p>
        </w:tc>
        <w:tc>
          <w:tcPr>
            <w:tcW w:w="1276" w:type="dxa"/>
            <w:vMerge/>
            <w:shd w:val="pct10" w:color="auto" w:fill="auto"/>
          </w:tcPr>
          <w:p w:rsidR="005B5BBB" w:rsidRPr="005B5BBB" w:rsidRDefault="005B5BBB" w:rsidP="006737F4">
            <w:pPr>
              <w:spacing w:before="240"/>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097303" w:rsidRPr="005B5BBB" w:rsidTr="005B5BBB">
        <w:trPr>
          <w:trHeight w:val="641"/>
        </w:trPr>
        <w:tc>
          <w:tcPr>
            <w:tcW w:w="2835" w:type="dxa"/>
          </w:tcPr>
          <w:p w:rsidR="00097303" w:rsidRPr="005B5BBB" w:rsidRDefault="00097303" w:rsidP="006737F4">
            <w:pPr>
              <w:rPr>
                <w:rFonts w:ascii="Arial" w:eastAsia="Arial Unicode MS" w:hAnsi="Arial" w:cs="Arial"/>
                <w:b/>
                <w:color w:val="000000" w:themeColor="text1"/>
                <w:sz w:val="18"/>
                <w:szCs w:val="18"/>
              </w:rPr>
            </w:pPr>
          </w:p>
        </w:tc>
        <w:tc>
          <w:tcPr>
            <w:tcW w:w="1560" w:type="dxa"/>
          </w:tcPr>
          <w:p w:rsidR="00097303" w:rsidRPr="005B5BBB" w:rsidRDefault="00097303" w:rsidP="006737F4">
            <w:pPr>
              <w:rPr>
                <w:rFonts w:ascii="Arial" w:eastAsia="Arial Unicode MS" w:hAnsi="Arial" w:cs="Arial"/>
                <w:b/>
                <w:color w:val="000000" w:themeColor="text1"/>
                <w:sz w:val="18"/>
                <w:szCs w:val="18"/>
              </w:rPr>
            </w:pPr>
          </w:p>
        </w:tc>
        <w:tc>
          <w:tcPr>
            <w:tcW w:w="1559" w:type="dxa"/>
          </w:tcPr>
          <w:p w:rsidR="00097303" w:rsidRPr="005B5BBB" w:rsidRDefault="00097303" w:rsidP="006737F4">
            <w:pPr>
              <w:rPr>
                <w:rFonts w:ascii="Arial" w:eastAsia="Arial Unicode MS" w:hAnsi="Arial" w:cs="Arial"/>
                <w:b/>
                <w:color w:val="000000" w:themeColor="text1"/>
                <w:sz w:val="18"/>
                <w:szCs w:val="18"/>
              </w:rPr>
            </w:pPr>
          </w:p>
        </w:tc>
        <w:tc>
          <w:tcPr>
            <w:tcW w:w="992" w:type="dxa"/>
          </w:tcPr>
          <w:p w:rsidR="00097303" w:rsidRPr="005B5BBB" w:rsidRDefault="00097303" w:rsidP="006737F4">
            <w:pPr>
              <w:jc w:val="center"/>
              <w:rPr>
                <w:rFonts w:ascii="Arial" w:eastAsia="Arial Unicode MS" w:hAnsi="Arial" w:cs="Arial"/>
                <w:b/>
                <w:color w:val="000000" w:themeColor="text1"/>
                <w:sz w:val="18"/>
                <w:szCs w:val="18"/>
              </w:rPr>
            </w:pPr>
          </w:p>
        </w:tc>
        <w:tc>
          <w:tcPr>
            <w:tcW w:w="992" w:type="dxa"/>
          </w:tcPr>
          <w:p w:rsidR="00097303" w:rsidRPr="005B5BBB" w:rsidRDefault="00097303" w:rsidP="006737F4">
            <w:pPr>
              <w:jc w:val="center"/>
              <w:rPr>
                <w:rFonts w:ascii="Arial" w:eastAsia="Arial Unicode MS" w:hAnsi="Arial" w:cs="Arial"/>
                <w:b/>
                <w:color w:val="000000" w:themeColor="text1"/>
                <w:sz w:val="18"/>
                <w:szCs w:val="18"/>
              </w:rPr>
            </w:pPr>
          </w:p>
        </w:tc>
        <w:tc>
          <w:tcPr>
            <w:tcW w:w="1276" w:type="dxa"/>
          </w:tcPr>
          <w:p w:rsidR="00097303" w:rsidRPr="005B5BBB" w:rsidRDefault="00097303" w:rsidP="006737F4">
            <w:pPr>
              <w:jc w:val="center"/>
              <w:rPr>
                <w:rFonts w:ascii="Arial" w:eastAsia="Arial Unicode MS" w:hAnsi="Arial" w:cs="Arial"/>
                <w:b/>
                <w:color w:val="000000" w:themeColor="text1"/>
                <w:sz w:val="18"/>
                <w:szCs w:val="18"/>
              </w:rPr>
            </w:pPr>
          </w:p>
        </w:tc>
      </w:tr>
      <w:tr w:rsidR="00097303" w:rsidRPr="005B5BBB" w:rsidTr="005B5BBB">
        <w:trPr>
          <w:trHeight w:val="641"/>
        </w:trPr>
        <w:tc>
          <w:tcPr>
            <w:tcW w:w="2835" w:type="dxa"/>
          </w:tcPr>
          <w:p w:rsidR="00097303" w:rsidRPr="005B5BBB" w:rsidRDefault="00097303" w:rsidP="006737F4">
            <w:pPr>
              <w:rPr>
                <w:rFonts w:ascii="Arial" w:eastAsia="Arial Unicode MS" w:hAnsi="Arial" w:cs="Arial"/>
                <w:b/>
                <w:color w:val="000000" w:themeColor="text1"/>
                <w:sz w:val="18"/>
                <w:szCs w:val="18"/>
              </w:rPr>
            </w:pPr>
          </w:p>
        </w:tc>
        <w:tc>
          <w:tcPr>
            <w:tcW w:w="1560" w:type="dxa"/>
          </w:tcPr>
          <w:p w:rsidR="00097303" w:rsidRPr="005B5BBB" w:rsidRDefault="00097303" w:rsidP="006737F4">
            <w:pPr>
              <w:rPr>
                <w:rFonts w:ascii="Arial" w:eastAsia="Arial Unicode MS" w:hAnsi="Arial" w:cs="Arial"/>
                <w:b/>
                <w:color w:val="000000" w:themeColor="text1"/>
                <w:sz w:val="18"/>
                <w:szCs w:val="18"/>
              </w:rPr>
            </w:pPr>
          </w:p>
        </w:tc>
        <w:tc>
          <w:tcPr>
            <w:tcW w:w="1559" w:type="dxa"/>
          </w:tcPr>
          <w:p w:rsidR="00097303" w:rsidRPr="005B5BBB" w:rsidRDefault="00097303" w:rsidP="006737F4">
            <w:pPr>
              <w:rPr>
                <w:rFonts w:ascii="Arial" w:eastAsia="Arial Unicode MS" w:hAnsi="Arial" w:cs="Arial"/>
                <w:b/>
                <w:color w:val="000000" w:themeColor="text1"/>
                <w:sz w:val="18"/>
                <w:szCs w:val="18"/>
              </w:rPr>
            </w:pPr>
          </w:p>
        </w:tc>
        <w:tc>
          <w:tcPr>
            <w:tcW w:w="992" w:type="dxa"/>
          </w:tcPr>
          <w:p w:rsidR="00097303" w:rsidRPr="005B5BBB" w:rsidRDefault="00097303" w:rsidP="006737F4">
            <w:pPr>
              <w:jc w:val="center"/>
              <w:rPr>
                <w:rFonts w:ascii="Arial" w:eastAsia="Arial Unicode MS" w:hAnsi="Arial" w:cs="Arial"/>
                <w:b/>
                <w:color w:val="000000" w:themeColor="text1"/>
                <w:sz w:val="18"/>
                <w:szCs w:val="18"/>
              </w:rPr>
            </w:pPr>
          </w:p>
        </w:tc>
        <w:tc>
          <w:tcPr>
            <w:tcW w:w="992" w:type="dxa"/>
          </w:tcPr>
          <w:p w:rsidR="00097303" w:rsidRPr="005B5BBB" w:rsidRDefault="00097303" w:rsidP="006737F4">
            <w:pPr>
              <w:jc w:val="center"/>
              <w:rPr>
                <w:rFonts w:ascii="Arial" w:eastAsia="Arial Unicode MS" w:hAnsi="Arial" w:cs="Arial"/>
                <w:b/>
                <w:color w:val="000000" w:themeColor="text1"/>
                <w:sz w:val="18"/>
                <w:szCs w:val="18"/>
              </w:rPr>
            </w:pPr>
          </w:p>
        </w:tc>
        <w:tc>
          <w:tcPr>
            <w:tcW w:w="1276" w:type="dxa"/>
          </w:tcPr>
          <w:p w:rsidR="00097303" w:rsidRPr="005B5BBB" w:rsidRDefault="00097303"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jc w:val="center"/>
              <w:rPr>
                <w:rFonts w:ascii="Arial" w:eastAsia="Arial Unicode MS" w:hAnsi="Arial" w:cs="Arial"/>
                <w:b/>
                <w:color w:val="000000" w:themeColor="text1"/>
                <w:sz w:val="18"/>
                <w:szCs w:val="18"/>
              </w:rPr>
            </w:pPr>
          </w:p>
        </w:tc>
        <w:tc>
          <w:tcPr>
            <w:tcW w:w="1560" w:type="dxa"/>
          </w:tcPr>
          <w:p w:rsidR="005B5BBB" w:rsidRPr="005B5BBB" w:rsidRDefault="005B5BBB" w:rsidP="006737F4">
            <w:pPr>
              <w:jc w:val="center"/>
              <w:rPr>
                <w:rFonts w:ascii="Arial" w:eastAsia="Arial Unicode MS" w:hAnsi="Arial" w:cs="Arial"/>
                <w:b/>
                <w:color w:val="000000" w:themeColor="text1"/>
                <w:sz w:val="18"/>
                <w:szCs w:val="18"/>
              </w:rPr>
            </w:pPr>
          </w:p>
        </w:tc>
        <w:tc>
          <w:tcPr>
            <w:tcW w:w="1559"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bl>
    <w:p w:rsidR="005B5BBB" w:rsidRDefault="005B5BBB" w:rsidP="002C1745">
      <w:pPr>
        <w:spacing w:after="120"/>
        <w:rPr>
          <w:rFonts w:ascii="Arial" w:hAnsi="Arial" w:cs="Arial"/>
        </w:rPr>
      </w:pPr>
    </w:p>
    <w:p w:rsidR="005B5BBB" w:rsidRPr="005B5BBB" w:rsidRDefault="005B5BBB" w:rsidP="005B5BBB">
      <w:pPr>
        <w:spacing w:after="120"/>
        <w:jc w:val="both"/>
        <w:rPr>
          <w:rFonts w:ascii="Arial" w:hAnsi="Arial" w:cs="Arial"/>
          <w:i/>
          <w:sz w:val="18"/>
          <w:szCs w:val="18"/>
        </w:rPr>
      </w:pPr>
      <w:r w:rsidRPr="005B5BBB">
        <w:rPr>
          <w:rFonts w:ascii="Arial" w:hAnsi="Arial" w:cs="Arial"/>
          <w:i/>
          <w:sz w:val="18"/>
          <w:szCs w:val="18"/>
        </w:rPr>
        <w:t>V primeru, da bo gospodarsk</w:t>
      </w:r>
      <w:r>
        <w:rPr>
          <w:rFonts w:ascii="Arial" w:hAnsi="Arial" w:cs="Arial"/>
          <w:i/>
          <w:sz w:val="18"/>
          <w:szCs w:val="18"/>
        </w:rPr>
        <w:t>i subjekt izvajal storitve z večjim obsegom opreme</w:t>
      </w:r>
      <w:r w:rsidRPr="005B5BBB">
        <w:rPr>
          <w:rFonts w:ascii="Arial" w:hAnsi="Arial" w:cs="Arial"/>
          <w:i/>
          <w:sz w:val="18"/>
          <w:szCs w:val="18"/>
        </w:rPr>
        <w:t>, se obrazec pomnoži.</w:t>
      </w:r>
    </w:p>
    <w:p w:rsidR="005B5BBB" w:rsidRDefault="005B5BBB" w:rsidP="002C1745">
      <w:pPr>
        <w:spacing w:after="120"/>
        <w:rPr>
          <w:rFonts w:ascii="Arial" w:hAnsi="Arial" w:cs="Arial"/>
        </w:rPr>
      </w:pPr>
    </w:p>
    <w:p w:rsidR="005B5BBB" w:rsidRDefault="005B5BBB" w:rsidP="002C1745">
      <w:pPr>
        <w:spacing w:after="120"/>
        <w:rPr>
          <w:rFonts w:ascii="Arial" w:hAnsi="Arial" w:cs="Arial"/>
        </w:rPr>
      </w:pPr>
    </w:p>
    <w:p w:rsidR="005B5BBB" w:rsidRPr="005B5BBB" w:rsidRDefault="005B5BBB" w:rsidP="005B5BBB">
      <w:pPr>
        <w:spacing w:after="120"/>
        <w:jc w:val="both"/>
        <w:rPr>
          <w:rFonts w:ascii="Arial" w:hAnsi="Arial" w:cs="Arial"/>
          <w:sz w:val="18"/>
          <w:szCs w:val="18"/>
        </w:rPr>
      </w:pPr>
      <w:r w:rsidRPr="005B5BBB">
        <w:rPr>
          <w:rFonts w:ascii="Arial" w:hAnsi="Arial" w:cs="Arial"/>
          <w:sz w:val="18"/>
          <w:szCs w:val="18"/>
        </w:rPr>
        <w:t xml:space="preserve">Obenem </w:t>
      </w:r>
      <w:r w:rsidR="003E7857">
        <w:rPr>
          <w:rFonts w:ascii="Arial" w:hAnsi="Arial" w:cs="Arial"/>
          <w:sz w:val="18"/>
          <w:szCs w:val="18"/>
        </w:rPr>
        <w:t xml:space="preserve">se </w:t>
      </w:r>
      <w:r w:rsidRPr="005B5BBB">
        <w:rPr>
          <w:rFonts w:ascii="Arial" w:hAnsi="Arial" w:cs="Arial"/>
          <w:sz w:val="18"/>
          <w:szCs w:val="18"/>
        </w:rPr>
        <w:t>s</w:t>
      </w:r>
      <w:r>
        <w:rPr>
          <w:rFonts w:ascii="Arial" w:hAnsi="Arial" w:cs="Arial"/>
          <w:sz w:val="18"/>
          <w:szCs w:val="18"/>
        </w:rPr>
        <w:t xml:space="preserve"> podpisom</w:t>
      </w:r>
      <w:r w:rsidR="003E7857">
        <w:rPr>
          <w:rFonts w:ascii="Arial" w:hAnsi="Arial" w:cs="Arial"/>
          <w:sz w:val="18"/>
          <w:szCs w:val="18"/>
        </w:rPr>
        <w:t xml:space="preserve"> tega obrazca gospodarski subjekt zavezuje, da bo naročniku, v primeru, da ga bo ta pozval, predložil dodatna dokazila, iz katerih bo izhajalo izpolnjevanje predmetnega pogoja.</w:t>
      </w:r>
    </w:p>
    <w:p w:rsidR="00E8018F" w:rsidRDefault="00E8018F" w:rsidP="002C1745">
      <w:pPr>
        <w:spacing w:after="120"/>
        <w:rPr>
          <w:rFonts w:ascii="Arial" w:hAnsi="Arial" w:cs="Arial"/>
        </w:rPr>
      </w:pPr>
    </w:p>
    <w:p w:rsidR="009202A5" w:rsidRDefault="009202A5">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A9A9A9"/>
                <w:position w:val="-2"/>
                <w:sz w:val="18"/>
                <w:szCs w:val="18"/>
              </w:rPr>
              <w:t>(žig in podpis)</w:t>
            </w:r>
          </w:p>
        </w:tc>
      </w:tr>
    </w:tbl>
    <w:p w:rsidR="009202A5" w:rsidRDefault="009202A5">
      <w:pPr>
        <w:sectPr w:rsidR="009202A5" w:rsidSect="002C1745">
          <w:headerReference w:type="even" r:id="rId24"/>
          <w:headerReference w:type="default" r:id="rId25"/>
          <w:footerReference w:type="default" r:id="rId26"/>
          <w:headerReference w:type="first" r:id="rId27"/>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7</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2C1745" w:rsidRDefault="002C1745" w:rsidP="002C1745">
      <w:pPr>
        <w:spacing w:after="120"/>
        <w:rPr>
          <w:rFonts w:ascii="Arial" w:hAnsi="Arial" w:cs="Arial"/>
        </w:rPr>
      </w:pPr>
    </w:p>
    <w:p w:rsidR="009202A5" w:rsidRDefault="002C1745">
      <w:pPr>
        <w:spacing w:before="225" w:after="225" w:line="240" w:lineRule="auto"/>
        <w:jc w:val="center"/>
      </w:pPr>
      <w:r>
        <w:rPr>
          <w:rFonts w:ascii="Arial" w:hAnsi="Arial" w:cs="Arial"/>
          <w:b/>
          <w:bCs/>
          <w:color w:val="000000"/>
          <w:sz w:val="24"/>
          <w:szCs w:val="24"/>
        </w:rPr>
        <w:t>MENIČNA IZJAVA</w:t>
      </w:r>
    </w:p>
    <w:p w:rsidR="009202A5" w:rsidRDefault="002C1745">
      <w:pPr>
        <w:spacing w:before="225" w:after="225" w:line="240" w:lineRule="auto"/>
        <w:jc w:val="center"/>
      </w:pPr>
      <w:r>
        <w:rPr>
          <w:rFonts w:ascii="Arial" w:hAnsi="Arial" w:cs="Arial"/>
          <w:color w:val="000000"/>
          <w:sz w:val="21"/>
          <w:szCs w:val="21"/>
        </w:rPr>
        <w:t>s pooblastilom za izpolnitev in unovčenje menice</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xml:space="preserve">Naročniku OBČINA GORENJA VAS-POLJANE, Poljanska cesta 87, 4224 Gorenja vas,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9202A5" w:rsidRDefault="002C1745" w:rsidP="003E7857">
      <w:pPr>
        <w:spacing w:before="225" w:after="225" w:line="240" w:lineRule="auto"/>
        <w:jc w:val="center"/>
      </w:pPr>
      <w:r>
        <w:rPr>
          <w:rFonts w:ascii="Arial" w:hAnsi="Arial" w:cs="Arial"/>
          <w:b/>
          <w:bCs/>
          <w:color w:val="000000"/>
          <w:sz w:val="18"/>
          <w:szCs w:val="18"/>
        </w:rPr>
        <w:t>Izvajanje zimske službe na lokalnih cestah, javnih poteh in javnih površinah v občini Gorenja vas - Poljane</w:t>
      </w:r>
    </w:p>
    <w:p w:rsidR="009202A5" w:rsidRDefault="002C174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xml:space="preserve">Naročnika OBČINA GORENJA VAS-POLJANE pooblaščamo, da izpolni priloženo menico z zneskom v višini </w:t>
      </w:r>
      <w:r>
        <w:rPr>
          <w:rFonts w:ascii="Arial" w:hAnsi="Arial" w:cs="Arial"/>
          <w:b/>
          <w:bCs/>
          <w:color w:val="000000"/>
          <w:sz w:val="18"/>
          <w:szCs w:val="18"/>
        </w:rPr>
        <w:t xml:space="preserve">najmanj </w:t>
      </w:r>
      <w:r w:rsidR="0067065B">
        <w:rPr>
          <w:rFonts w:ascii="Arial" w:hAnsi="Arial" w:cs="Arial"/>
          <w:b/>
          <w:bCs/>
          <w:color w:val="000000"/>
          <w:sz w:val="18"/>
          <w:szCs w:val="18"/>
        </w:rPr>
        <w:t>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w:t>
      </w:r>
      <w:r w:rsidR="00097303">
        <w:rPr>
          <w:rFonts w:ascii="Arial" w:hAnsi="Arial" w:cs="Arial"/>
          <w:b/>
          <w:bCs/>
          <w:color w:val="000000"/>
          <w:sz w:val="18"/>
          <w:szCs w:val="18"/>
          <w:u w:val="single"/>
        </w:rPr>
        <w:t>__________________</w:t>
      </w:r>
      <w:r>
        <w:rPr>
          <w:rFonts w:ascii="Arial" w:hAnsi="Arial" w:cs="Arial"/>
          <w:b/>
          <w:bCs/>
          <w:color w:val="000000"/>
          <w:sz w:val="18"/>
          <w:szCs w:val="18"/>
          <w:u w:val="single"/>
        </w:rPr>
        <w:t>__</w:t>
      </w:r>
    </w:p>
    <w:p w:rsidR="009202A5" w:rsidRDefault="002C1745">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9202A5" w:rsidRDefault="002C1745">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9202A5" w:rsidRDefault="002C174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9202A5" w:rsidRDefault="002C174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Priloga: </w:t>
      </w:r>
    </w:p>
    <w:p w:rsidR="009202A5" w:rsidRDefault="002C1745">
      <w:pPr>
        <w:spacing w:before="225" w:after="225" w:line="240" w:lineRule="auto"/>
        <w:jc w:val="both"/>
      </w:pPr>
      <w:r>
        <w:rPr>
          <w:rFonts w:ascii="Arial" w:hAnsi="Arial" w:cs="Arial"/>
          <w:color w:val="000000"/>
          <w:sz w:val="18"/>
          <w:szCs w:val="18"/>
        </w:rPr>
        <w:t>- bianco menica, podpisana in žigosana</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headerReference w:type="even" r:id="rId28"/>
          <w:headerReference w:type="default" r:id="rId29"/>
          <w:footerReference w:type="default" r:id="rId30"/>
          <w:headerReference w:type="first" r:id="rId31"/>
          <w:pgSz w:w="11906" w:h="16838"/>
          <w:pgMar w:top="1418" w:right="1418" w:bottom="1418" w:left="1418" w:header="567" w:footer="596" w:gutter="0"/>
          <w:cols w:space="708"/>
          <w:docGrid w:linePitch="360"/>
        </w:sectPr>
      </w:pPr>
    </w:p>
    <w:p w:rsidR="002C1745" w:rsidRPr="003E7857" w:rsidRDefault="002C1745" w:rsidP="003E7857">
      <w:pPr>
        <w:spacing w:after="0"/>
        <w:jc w:val="right"/>
        <w:rPr>
          <w:rFonts w:ascii="Arial" w:hAnsi="Arial" w:cs="Arial"/>
          <w:sz w:val="18"/>
          <w:szCs w:val="18"/>
        </w:rPr>
      </w:pPr>
      <w:r w:rsidRPr="00590863">
        <w:rPr>
          <w:rFonts w:ascii="Arial" w:hAnsi="Arial" w:cs="Arial"/>
          <w:sz w:val="18"/>
          <w:szCs w:val="18"/>
        </w:rPr>
        <w:lastRenderedPageBreak/>
        <w:t>Obrazec št: 8</w:t>
      </w:r>
    </w:p>
    <w:p w:rsidR="002C1745" w:rsidRDefault="002C1745" w:rsidP="003E785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9202A5" w:rsidRDefault="002C1745">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9202A5" w:rsidRDefault="002C1745">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9202A5" w:rsidRDefault="002C1745">
      <w:pPr>
        <w:spacing w:before="225" w:after="225" w:line="240" w:lineRule="auto"/>
        <w:jc w:val="center"/>
      </w:pPr>
      <w:r>
        <w:rPr>
          <w:rFonts w:ascii="Arial" w:hAnsi="Arial" w:cs="Arial"/>
          <w:b/>
          <w:bCs/>
          <w:color w:val="000000"/>
          <w:sz w:val="21"/>
          <w:szCs w:val="21"/>
        </w:rPr>
        <w:t>in</w:t>
      </w:r>
    </w:p>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Pooblaščamo naročnika OBČINA GORENJA VAS-POLJANE,</w:t>
      </w:r>
      <w:r w:rsidR="001F3C14">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3E7857" w:rsidRDefault="002C1745">
            <w:pPr>
              <w:rPr>
                <w:rFonts w:ascii="Arial" w:hAnsi="Arial" w:cs="Arial"/>
                <w:color w:val="000000"/>
                <w:sz w:val="18"/>
                <w:szCs w:val="18"/>
              </w:rPr>
            </w:pPr>
            <w:r>
              <w:rPr>
                <w:rFonts w:ascii="Arial" w:hAnsi="Arial" w:cs="Arial"/>
                <w:color w:val="000000"/>
                <w:sz w:val="18"/>
                <w:szCs w:val="18"/>
              </w:rPr>
              <w:t> </w:t>
            </w:r>
          </w:p>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3E7857" w:rsidRDefault="003E7857">
            <w:pPr>
              <w:rPr>
                <w:rFonts w:ascii="Arial" w:hAnsi="Arial" w:cs="Arial"/>
                <w:color w:val="000000"/>
                <w:position w:val="-2"/>
                <w:sz w:val="18"/>
                <w:szCs w:val="18"/>
              </w:rPr>
            </w:pPr>
          </w:p>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1F3C14" w:rsidRDefault="002C1745" w:rsidP="003E7857">
      <w:pPr>
        <w:spacing w:before="225" w:after="225" w:line="240" w:lineRule="auto"/>
        <w:jc w:val="right"/>
        <w:rPr>
          <w:rFonts w:ascii="Arial" w:hAnsi="Arial" w:cs="Arial"/>
          <w:color w:val="000000"/>
          <w:sz w:val="18"/>
          <w:szCs w:val="18"/>
        </w:rPr>
      </w:pPr>
      <w:r>
        <w:rPr>
          <w:rFonts w:ascii="Arial" w:hAnsi="Arial" w:cs="Arial"/>
          <w:color w:val="000000"/>
          <w:sz w:val="18"/>
          <w:szCs w:val="18"/>
        </w:rPr>
        <w:t> </w:t>
      </w:r>
    </w:p>
    <w:p w:rsidR="001F3C14" w:rsidRDefault="001F3C14">
      <w:pPr>
        <w:rPr>
          <w:rFonts w:ascii="Arial" w:hAnsi="Arial" w:cs="Arial"/>
          <w:color w:val="000000"/>
          <w:sz w:val="18"/>
          <w:szCs w:val="18"/>
        </w:rPr>
      </w:pPr>
      <w:r>
        <w:rPr>
          <w:rFonts w:ascii="Arial" w:hAnsi="Arial" w:cs="Arial"/>
          <w:color w:val="000000"/>
          <w:sz w:val="18"/>
          <w:szCs w:val="18"/>
        </w:rPr>
        <w:br w:type="page"/>
      </w:r>
    </w:p>
    <w:p w:rsidR="002C1745" w:rsidRPr="00590863" w:rsidRDefault="002C1745" w:rsidP="003E7857">
      <w:pPr>
        <w:spacing w:before="225" w:after="225" w:line="240" w:lineRule="auto"/>
        <w:jc w:val="right"/>
        <w:rPr>
          <w:rFonts w:ascii="Arial" w:hAnsi="Arial" w:cs="Arial"/>
          <w:sz w:val="18"/>
          <w:szCs w:val="18"/>
        </w:rPr>
      </w:pPr>
      <w:r w:rsidRPr="00590863">
        <w:rPr>
          <w:rFonts w:ascii="Arial" w:hAnsi="Arial" w:cs="Arial"/>
          <w:sz w:val="18"/>
          <w:szCs w:val="18"/>
        </w:rPr>
        <w:lastRenderedPageBreak/>
        <w:t>Obrazec št: 9</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V zvezi z javnim naročilom »Izvajanje zimske službe na lokalnih cestah, javnih poteh in javnih površinah v občini Gorenja vas - Poljane«,</w:t>
      </w:r>
    </w:p>
    <w:p w:rsidR="009202A5" w:rsidRDefault="002C174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w:t>
      </w:r>
      <w:r w:rsidR="001F3C14">
        <w:rPr>
          <w:rFonts w:ascii="Arial" w:hAnsi="Arial" w:cs="Arial"/>
          <w:color w:val="000000"/>
          <w:sz w:val="18"/>
          <w:szCs w:val="18"/>
        </w:rPr>
        <w:t>______________</w:t>
      </w:r>
      <w:r>
        <w:rPr>
          <w:rFonts w:ascii="Arial" w:hAnsi="Arial" w:cs="Arial"/>
          <w:color w:val="000000"/>
          <w:sz w:val="18"/>
          <w:szCs w:val="18"/>
        </w:rPr>
        <w:t>______ EUR v skladu z razpisnimi pogoji.</w:t>
      </w:r>
    </w:p>
    <w:p w:rsidR="009202A5" w:rsidRDefault="002C1745">
      <w:pPr>
        <w:spacing w:before="225" w:after="225" w:line="240" w:lineRule="auto"/>
        <w:jc w:val="both"/>
      </w:pPr>
      <w:r>
        <w:rPr>
          <w:rFonts w:ascii="Arial" w:hAnsi="Arial" w:cs="Arial"/>
          <w:color w:val="000000"/>
          <w:sz w:val="18"/>
          <w:szCs w:val="18"/>
        </w:rPr>
        <w:t>Izjavljamo (ustrezno označi):</w:t>
      </w:r>
    </w:p>
    <w:p w:rsidR="009202A5" w:rsidRDefault="002C174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9202A5" w:rsidRDefault="002C1745">
      <w:pPr>
        <w:spacing w:before="225" w:after="225" w:line="240" w:lineRule="auto"/>
        <w:jc w:val="both"/>
      </w:pPr>
      <w:r>
        <w:rPr>
          <w:rFonts w:ascii="Arial" w:hAnsi="Arial" w:cs="Arial"/>
          <w:color w:val="000000"/>
          <w:sz w:val="18"/>
          <w:szCs w:val="18"/>
        </w:rPr>
        <w:t>[   ] NE zahtevamo izvedbe neposrednih plačil.</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Opomba:</w:t>
      </w:r>
    </w:p>
    <w:p w:rsidR="009202A5" w:rsidRDefault="002C1745">
      <w:pPr>
        <w:spacing w:before="225" w:after="225" w:line="240" w:lineRule="auto"/>
        <w:jc w:val="both"/>
      </w:pPr>
      <w:r>
        <w:rPr>
          <w:rFonts w:ascii="Arial" w:hAnsi="Arial" w:cs="Arial"/>
          <w:i/>
          <w:iCs/>
          <w:color w:val="000000"/>
          <w:sz w:val="18"/>
          <w:szCs w:val="18"/>
        </w:rPr>
        <w:t>V primeru večjega števila podizvajalcev se obrazec fotokopira.</w:t>
      </w:r>
    </w:p>
    <w:p w:rsidR="009202A5" w:rsidRDefault="009202A5">
      <w:pPr>
        <w:sectPr w:rsidR="009202A5" w:rsidSect="002C1745">
          <w:headerReference w:type="even" r:id="rId32"/>
          <w:headerReference w:type="default" r:id="rId33"/>
          <w:footerReference w:type="default" r:id="rId34"/>
          <w:headerReference w:type="first" r:id="rId35"/>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10</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w:t>
      </w:r>
    </w:p>
    <w:p w:rsidR="009202A5" w:rsidRDefault="002C1745">
      <w:pPr>
        <w:spacing w:before="225" w:after="225" w:line="240" w:lineRule="auto"/>
        <w:jc w:val="both"/>
      </w:pPr>
      <w:r>
        <w:rPr>
          <w:rFonts w:ascii="Arial" w:hAnsi="Arial" w:cs="Arial"/>
          <w:color w:val="000000"/>
          <w:sz w:val="18"/>
          <w:szCs w:val="18"/>
        </w:rPr>
        <w:t>izjavljamo, da (ustrezno označi in izpolni):</w:t>
      </w:r>
    </w:p>
    <w:p w:rsidR="009202A5" w:rsidRDefault="002C1745">
      <w:pPr>
        <w:spacing w:before="225" w:after="225" w:line="240" w:lineRule="auto"/>
        <w:jc w:val="both"/>
      </w:pPr>
      <w:r>
        <w:rPr>
          <w:rFonts w:ascii="Arial" w:hAnsi="Arial" w:cs="Arial"/>
          <w:b/>
          <w:bCs/>
          <w:color w:val="000000"/>
          <w:sz w:val="18"/>
          <w:szCs w:val="18"/>
        </w:rPr>
        <w:t>[   ] ne nastopamo s podizvajalci</w:t>
      </w:r>
    </w:p>
    <w:p w:rsidR="009202A5" w:rsidRDefault="002C174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r>
              <w:rPr>
                <w:rFonts w:ascii="Arial" w:hAnsi="Arial" w:cs="Arial"/>
                <w:color w:val="000000"/>
                <w:position w:val="-2"/>
                <w:sz w:val="18"/>
                <w:szCs w:val="18"/>
              </w:rPr>
              <w:t> </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r>
              <w:rPr>
                <w:rFonts w:ascii="Arial" w:hAnsi="Arial" w:cs="Arial"/>
                <w:color w:val="000000"/>
                <w:position w:val="-2"/>
                <w:sz w:val="18"/>
                <w:szCs w:val="18"/>
              </w:rPr>
              <w:t> </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9202A5" w:rsidRDefault="002C1745">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135" w:type="dxa"/>
              <w:bottom w:w="135" w:type="dxa"/>
            </w:tcMar>
            <w:vAlign w:val="center"/>
          </w:tcPr>
          <w:p w:rsidR="009202A5" w:rsidRDefault="002C1745">
            <w:r>
              <w:rPr>
                <w:rFonts w:ascii="Arial" w:hAnsi="Arial" w:cs="Arial"/>
                <w:color w:val="000000"/>
                <w:position w:val="-2"/>
                <w:sz w:val="18"/>
                <w:szCs w:val="18"/>
              </w:rPr>
              <w:t>Kraj in datum:</w:t>
            </w:r>
          </w:p>
        </w:tc>
        <w:tc>
          <w:tcPr>
            <w:tcW w:w="0" w:type="auto"/>
            <w:tcMar>
              <w:top w:w="135" w:type="dxa"/>
              <w:bottom w:w="13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135" w:type="dxa"/>
              <w:bottom w:w="135" w:type="dxa"/>
            </w:tcMar>
            <w:vAlign w:val="center"/>
          </w:tcPr>
          <w:p w:rsidR="009202A5" w:rsidRDefault="002C1745">
            <w:r>
              <w:rPr>
                <w:rFonts w:ascii="Arial" w:hAnsi="Arial" w:cs="Arial"/>
                <w:color w:val="000000"/>
                <w:position w:val="-2"/>
                <w:sz w:val="18"/>
                <w:szCs w:val="18"/>
              </w:rPr>
              <w:t> </w:t>
            </w:r>
          </w:p>
        </w:tc>
        <w:tc>
          <w:tcPr>
            <w:tcW w:w="0" w:type="auto"/>
            <w:tcMar>
              <w:top w:w="135" w:type="dxa"/>
              <w:bottom w:w="13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1F3C14" w:rsidRDefault="001F3C14">
      <w:pPr>
        <w:spacing w:before="225" w:after="225" w:line="240" w:lineRule="auto"/>
        <w:jc w:val="both"/>
        <w:rPr>
          <w:rFonts w:ascii="Arial" w:hAnsi="Arial" w:cs="Arial"/>
          <w:i/>
          <w:iCs/>
          <w:color w:val="000000"/>
          <w:sz w:val="18"/>
          <w:szCs w:val="18"/>
          <w:u w:val="single"/>
        </w:rPr>
      </w:pPr>
    </w:p>
    <w:p w:rsidR="001F3C14" w:rsidRDefault="001F3C14">
      <w:pPr>
        <w:spacing w:before="225" w:after="225" w:line="240" w:lineRule="auto"/>
        <w:jc w:val="both"/>
        <w:rPr>
          <w:rFonts w:ascii="Arial" w:hAnsi="Arial" w:cs="Arial"/>
          <w:i/>
          <w:iCs/>
          <w:color w:val="000000"/>
          <w:sz w:val="18"/>
          <w:szCs w:val="18"/>
          <w:u w:val="single"/>
        </w:rPr>
      </w:pPr>
    </w:p>
    <w:p w:rsidR="001F3C14" w:rsidRDefault="001F3C14">
      <w:pPr>
        <w:spacing w:before="225" w:after="225" w:line="240" w:lineRule="auto"/>
        <w:jc w:val="both"/>
        <w:rPr>
          <w:rFonts w:ascii="Arial" w:hAnsi="Arial" w:cs="Arial"/>
          <w:i/>
          <w:iCs/>
          <w:color w:val="000000"/>
          <w:sz w:val="18"/>
          <w:szCs w:val="18"/>
          <w:u w:val="single"/>
        </w:rPr>
      </w:pPr>
    </w:p>
    <w:p w:rsidR="009202A5" w:rsidRDefault="002C1745">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9202A5" w:rsidRDefault="009202A5">
      <w:pPr>
        <w:sectPr w:rsidR="009202A5" w:rsidSect="002C1745">
          <w:headerReference w:type="even" r:id="rId36"/>
          <w:headerReference w:type="default" r:id="rId37"/>
          <w:footerReference w:type="default" r:id="rId38"/>
          <w:headerReference w:type="first" r:id="rId39"/>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11</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9202A5" w:rsidRDefault="002C174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Ime in priimek</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Naslov prebivališča</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Delež lastništva</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Delež lastništva gospodarskega subjekta</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Delež lastništva gospodarskega subjekta</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9202A5" w:rsidRDefault="009202A5">
      <w:pPr>
        <w:sectPr w:rsidR="009202A5" w:rsidSect="002C1745">
          <w:headerReference w:type="even" r:id="rId40"/>
          <w:headerReference w:type="default" r:id="rId41"/>
          <w:footerReference w:type="default" r:id="rId42"/>
          <w:headerReference w:type="first" r:id="rId43"/>
          <w:pgSz w:w="11906" w:h="16838"/>
          <w:pgMar w:top="1418" w:right="1418" w:bottom="1418" w:left="1418" w:header="567" w:footer="596" w:gutter="0"/>
          <w:cols w:space="708"/>
          <w:docGrid w:linePitch="360"/>
        </w:sectPr>
      </w:pPr>
    </w:p>
    <w:p w:rsidR="002C1745" w:rsidRPr="00116091" w:rsidRDefault="002C1745" w:rsidP="002C17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2C1745" w:rsidRDefault="002C1745" w:rsidP="002C1745">
      <w:pPr>
        <w:rPr>
          <w:rFonts w:ascii="Arial" w:hAnsi="Arial" w:cs="Arial"/>
        </w:rPr>
      </w:pPr>
    </w:p>
    <w:p w:rsidR="009202A5" w:rsidRDefault="002C1745">
      <w:pPr>
        <w:spacing w:before="224" w:after="224" w:line="240" w:lineRule="auto"/>
        <w:jc w:val="center"/>
        <w:outlineLvl w:val="1"/>
      </w:pPr>
      <w:r>
        <w:rPr>
          <w:rFonts w:ascii="Arial" w:hAnsi="Arial" w:cs="Arial"/>
          <w:b/>
          <w:bCs/>
          <w:color w:val="000000"/>
          <w:sz w:val="27"/>
          <w:szCs w:val="27"/>
        </w:rPr>
        <w:t xml:space="preserve">POGODBA O </w:t>
      </w:r>
      <w:r w:rsidR="003E7857">
        <w:rPr>
          <w:rFonts w:ascii="Arial" w:hAnsi="Arial" w:cs="Arial"/>
          <w:b/>
          <w:bCs/>
          <w:color w:val="000000"/>
          <w:sz w:val="27"/>
          <w:szCs w:val="27"/>
        </w:rPr>
        <w:t>IZVAJANJU</w:t>
      </w:r>
      <w:r w:rsidR="003E7857" w:rsidRPr="003E7857">
        <w:rPr>
          <w:rFonts w:ascii="Arial" w:hAnsi="Arial" w:cs="Arial"/>
          <w:b/>
          <w:bCs/>
          <w:color w:val="000000"/>
          <w:sz w:val="27"/>
          <w:szCs w:val="27"/>
        </w:rPr>
        <w:t xml:space="preserve"> ZIMSKE SLUŽBE NA LOKALNIH CESTAH, JAVNIH POTEH IN JAVNIH POVRŠINAH V OBČINI GORENJA VAS </w:t>
      </w:r>
      <w:r w:rsidR="00451120">
        <w:rPr>
          <w:rFonts w:ascii="Arial" w:hAnsi="Arial" w:cs="Arial"/>
          <w:b/>
          <w:bCs/>
          <w:color w:val="000000"/>
          <w:sz w:val="27"/>
          <w:szCs w:val="27"/>
        </w:rPr>
        <w:t>–</w:t>
      </w:r>
      <w:r w:rsidR="003E7857" w:rsidRPr="003E7857">
        <w:rPr>
          <w:rFonts w:ascii="Arial" w:hAnsi="Arial" w:cs="Arial"/>
          <w:b/>
          <w:bCs/>
          <w:color w:val="000000"/>
          <w:sz w:val="27"/>
          <w:szCs w:val="27"/>
        </w:rPr>
        <w:t xml:space="preserve"> POLJANE</w:t>
      </w:r>
      <w:r w:rsidR="00451120">
        <w:rPr>
          <w:rFonts w:ascii="Arial" w:hAnsi="Arial" w:cs="Arial"/>
          <w:b/>
          <w:bCs/>
          <w:color w:val="000000"/>
          <w:sz w:val="27"/>
          <w:szCs w:val="27"/>
        </w:rPr>
        <w:t xml:space="preserve"> ZA SKLOP/E ________</w:t>
      </w:r>
    </w:p>
    <w:p w:rsidR="009202A5" w:rsidRDefault="002C1745">
      <w:pPr>
        <w:spacing w:before="225" w:after="225" w:line="240" w:lineRule="auto"/>
        <w:jc w:val="center"/>
      </w:pPr>
      <w:r>
        <w:rPr>
          <w:rFonts w:ascii="Arial" w:hAnsi="Arial" w:cs="Arial"/>
          <w:color w:val="000000"/>
          <w:sz w:val="18"/>
          <w:szCs w:val="18"/>
        </w:rPr>
        <w:t>sklenjena med</w:t>
      </w:r>
    </w:p>
    <w:p w:rsidR="009202A5" w:rsidRDefault="002C1745">
      <w:pPr>
        <w:spacing w:after="0" w:line="240" w:lineRule="auto"/>
      </w:pPr>
      <w:r>
        <w:rPr>
          <w:rFonts w:ascii="Arial" w:hAnsi="Arial" w:cs="Arial"/>
          <w:b/>
          <w:bCs/>
          <w:color w:val="000000"/>
          <w:sz w:val="18"/>
          <w:szCs w:val="18"/>
        </w:rPr>
        <w:t>NAROČNIKOM: OBČINA GORENJA VAS-POLJANE, Poljanska cesta 87, 4224 Gorenja vas,</w:t>
      </w:r>
      <w:r>
        <w:rPr>
          <w:rFonts w:ascii="Arial" w:hAnsi="Arial" w:cs="Arial"/>
          <w:color w:val="000000"/>
          <w:sz w:val="18"/>
          <w:szCs w:val="18"/>
        </w:rPr>
        <w:br/>
        <w:t>ki ga zastopa Janez Milan Čadež, župan</w:t>
      </w:r>
      <w:r>
        <w:br/>
      </w:r>
    </w:p>
    <w:tbl>
      <w:tblPr>
        <w:tblStyle w:val="NormalTablePHPDOCX"/>
        <w:tblW w:w="3500" w:type="pct"/>
        <w:tblInd w:w="108" w:type="dxa"/>
        <w:tblLook w:val="04A0" w:firstRow="1" w:lastRow="0" w:firstColumn="1" w:lastColumn="0" w:noHBand="0" w:noVBand="1"/>
      </w:tblPr>
      <w:tblGrid>
        <w:gridCol w:w="3300"/>
        <w:gridCol w:w="3049"/>
      </w:tblGrid>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Matična številka:</w:t>
            </w:r>
          </w:p>
        </w:tc>
        <w:tc>
          <w:tcPr>
            <w:tcW w:w="0" w:type="auto"/>
            <w:tcMar>
              <w:top w:w="0" w:type="auto"/>
              <w:bottom w:w="0" w:type="auto"/>
            </w:tcMar>
            <w:vAlign w:val="center"/>
          </w:tcPr>
          <w:p w:rsidR="009202A5" w:rsidRDefault="002C1745">
            <w:r>
              <w:rPr>
                <w:rFonts w:ascii="Arial" w:hAnsi="Arial" w:cs="Arial"/>
                <w:color w:val="000000"/>
                <w:position w:val="-2"/>
                <w:sz w:val="18"/>
                <w:szCs w:val="18"/>
              </w:rPr>
              <w:t>5883261000</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9202A5" w:rsidRDefault="002C1745">
            <w:r>
              <w:rPr>
                <w:rFonts w:ascii="Arial" w:hAnsi="Arial" w:cs="Arial"/>
                <w:color w:val="000000"/>
                <w:position w:val="-2"/>
                <w:sz w:val="18"/>
                <w:szCs w:val="18"/>
              </w:rPr>
              <w:t>SI 63943026</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Transakcijski račun (TRR):</w:t>
            </w:r>
          </w:p>
        </w:tc>
        <w:tc>
          <w:tcPr>
            <w:tcW w:w="0" w:type="auto"/>
            <w:tcMar>
              <w:top w:w="0" w:type="auto"/>
              <w:bottom w:w="0" w:type="auto"/>
            </w:tcMar>
            <w:vAlign w:val="center"/>
          </w:tcPr>
          <w:p w:rsidR="009202A5" w:rsidRDefault="002C1745">
            <w:r>
              <w:rPr>
                <w:rFonts w:ascii="Arial" w:hAnsi="Arial" w:cs="Arial"/>
                <w:color w:val="000000"/>
                <w:position w:val="-2"/>
                <w:sz w:val="18"/>
                <w:szCs w:val="18"/>
              </w:rPr>
              <w:t>SI56 0122 7010 0007 212</w:t>
            </w:r>
          </w:p>
        </w:tc>
      </w:tr>
    </w:tbl>
    <w:p w:rsidR="009202A5" w:rsidRDefault="009202A5"/>
    <w:p w:rsidR="009202A5" w:rsidRDefault="002C1745">
      <w:pPr>
        <w:spacing w:before="225" w:after="225" w:line="240" w:lineRule="auto"/>
        <w:jc w:val="center"/>
      </w:pPr>
      <w:r>
        <w:rPr>
          <w:rFonts w:ascii="Arial" w:hAnsi="Arial" w:cs="Arial"/>
          <w:color w:val="000000"/>
          <w:sz w:val="18"/>
          <w:szCs w:val="18"/>
        </w:rPr>
        <w:t>in</w:t>
      </w:r>
    </w:p>
    <w:p w:rsidR="009202A5" w:rsidRDefault="002C1745">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color w:val="000000"/>
          <w:sz w:val="18"/>
          <w:szCs w:val="18"/>
        </w:rPr>
        <w:t>I. UVODNE DOLOČBE</w:t>
      </w:r>
    </w:p>
    <w:p w:rsidR="009202A5" w:rsidRDefault="002C1745">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0"/>
                    </w:numPr>
                    <w:jc w:val="both"/>
                    <w:rPr>
                      <w:rFonts w:ascii="Arial" w:hAnsi="Arial" w:cs="Arial"/>
                      <w:color w:val="000000"/>
                      <w:sz w:val="18"/>
                      <w:szCs w:val="18"/>
                    </w:rPr>
                  </w:pPr>
                  <w:r>
                    <w:rPr>
                      <w:rFonts w:ascii="Arial" w:hAnsi="Arial" w:cs="Arial"/>
                      <w:color w:val="000000"/>
                      <w:sz w:val="18"/>
                      <w:szCs w:val="18"/>
                    </w:rPr>
                    <w:t>javnega naročila, objavljenega na Portalu javnih naročil dne ___________</w:t>
                  </w:r>
                  <w:r w:rsidR="00451120">
                    <w:rPr>
                      <w:rFonts w:ascii="Arial" w:hAnsi="Arial" w:cs="Arial"/>
                      <w:color w:val="000000"/>
                      <w:sz w:val="18"/>
                      <w:szCs w:val="18"/>
                    </w:rPr>
                    <w:t xml:space="preserve"> pod oznako _________ in v Dopolnilu k Uradnemu listu EU dne ________ pod oznako _________</w:t>
                  </w:r>
                  <w:r>
                    <w:rPr>
                      <w:rFonts w:ascii="Arial" w:hAnsi="Arial" w:cs="Arial"/>
                      <w:color w:val="000000"/>
                      <w:sz w:val="18"/>
                      <w:szCs w:val="18"/>
                    </w:rPr>
                    <w:t xml:space="preserve"> in</w:t>
                  </w:r>
                </w:p>
                <w:p w:rsidR="009202A5" w:rsidRDefault="00451120">
                  <w:pPr>
                    <w:numPr>
                      <w:ilvl w:val="0"/>
                      <w:numId w:val="30"/>
                    </w:numPr>
                    <w:jc w:val="both"/>
                    <w:rPr>
                      <w:rFonts w:ascii="Arial" w:hAnsi="Arial" w:cs="Arial"/>
                      <w:color w:val="000000"/>
                      <w:sz w:val="18"/>
                      <w:szCs w:val="18"/>
                    </w:rPr>
                  </w:pPr>
                  <w:r>
                    <w:rPr>
                      <w:rFonts w:ascii="Arial" w:hAnsi="Arial" w:cs="Arial"/>
                      <w:color w:val="000000"/>
                      <w:sz w:val="18"/>
                      <w:szCs w:val="18"/>
                    </w:rPr>
                    <w:t>naročnikove O</w:t>
                  </w:r>
                  <w:r w:rsidR="002C1745">
                    <w:rPr>
                      <w:rFonts w:ascii="Arial" w:hAnsi="Arial" w:cs="Arial"/>
                      <w:color w:val="000000"/>
                      <w:sz w:val="18"/>
                      <w:szCs w:val="18"/>
                    </w:rPr>
                    <w:t>dločitve o oddaji naročila javnega naročila številka _____________ z dne _____________</w:t>
                  </w:r>
                  <w:r>
                    <w:rPr>
                      <w:rFonts w:ascii="Arial" w:hAnsi="Arial" w:cs="Arial"/>
                      <w:color w:val="000000"/>
                      <w:sz w:val="18"/>
                      <w:szCs w:val="18"/>
                    </w:rPr>
                    <w:t>, ki je bila objavljena na Portalu javnih naročil dne _______ pod oznako _________</w:t>
                  </w:r>
                  <w:r w:rsidR="002C1745">
                    <w:rPr>
                      <w:rFonts w:ascii="Arial" w:hAnsi="Arial" w:cs="Arial"/>
                      <w:color w:val="000000"/>
                      <w:sz w:val="18"/>
                      <w:szCs w:val="18"/>
                    </w:rPr>
                    <w:t>,</w:t>
                  </w:r>
                </w:p>
              </w:tc>
            </w:tr>
          </w:tbl>
          <w:p w:rsidR="009202A5" w:rsidRDefault="002C1745">
            <w:pPr>
              <w:spacing w:before="225" w:after="225"/>
              <w:jc w:val="both"/>
            </w:pPr>
            <w:r>
              <w:rPr>
                <w:rFonts w:ascii="Arial" w:hAnsi="Arial" w:cs="Arial"/>
                <w:color w:val="000000"/>
                <w:sz w:val="18"/>
                <w:szCs w:val="18"/>
              </w:rPr>
              <w:t>izbran izvajalec kot najugodnejši ponudnik v okviru predmetnega javnega naročila, zaradi česar se sklepa predmetna pogodba.</w:t>
            </w:r>
          </w:p>
        </w:tc>
      </w:tr>
    </w:tbl>
    <w:p w:rsidR="009202A5" w:rsidRDefault="002C1745">
      <w:pPr>
        <w:spacing w:before="225" w:after="225" w:line="240" w:lineRule="auto"/>
        <w:jc w:val="both"/>
      </w:pPr>
      <w:r>
        <w:rPr>
          <w:rFonts w:ascii="Arial" w:hAnsi="Arial" w:cs="Arial"/>
          <w:b/>
          <w:bCs/>
          <w:color w:val="000000"/>
          <w:sz w:val="18"/>
          <w:szCs w:val="18"/>
        </w:rPr>
        <w:t>II. PREDMET POGODBE</w:t>
      </w:r>
    </w:p>
    <w:p w:rsidR="009202A5" w:rsidRDefault="002C1745">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S to pogodbo naročnik oddaja, izvajalec pa prevzema v </w:t>
            </w:r>
            <w:r w:rsidR="00FE4B0D">
              <w:rPr>
                <w:rFonts w:ascii="Arial" w:hAnsi="Arial" w:cs="Arial"/>
                <w:color w:val="000000"/>
                <w:sz w:val="18"/>
                <w:szCs w:val="18"/>
              </w:rPr>
              <w:t>izvajanje</w:t>
            </w:r>
            <w:r>
              <w:rPr>
                <w:rFonts w:ascii="Arial" w:hAnsi="Arial" w:cs="Arial"/>
                <w:color w:val="000000"/>
                <w:sz w:val="18"/>
                <w:szCs w:val="18"/>
              </w:rPr>
              <w:t xml:space="preserve"> storitev </w:t>
            </w:r>
            <w:r>
              <w:rPr>
                <w:rFonts w:ascii="Arial" w:hAnsi="Arial" w:cs="Arial"/>
                <w:b/>
                <w:bCs/>
                <w:color w:val="000000"/>
                <w:sz w:val="18"/>
                <w:szCs w:val="18"/>
              </w:rPr>
              <w:t xml:space="preserve">zimske službe na lokalnih cestah, javnih poteh in javnih površinah v občini Gorenja vas </w:t>
            </w:r>
            <w:r w:rsidR="00FE4B0D">
              <w:rPr>
                <w:rFonts w:ascii="Arial" w:hAnsi="Arial" w:cs="Arial"/>
                <w:b/>
                <w:bCs/>
                <w:color w:val="000000"/>
                <w:sz w:val="18"/>
                <w:szCs w:val="18"/>
              </w:rPr>
              <w:t>–</w:t>
            </w:r>
            <w:r>
              <w:rPr>
                <w:rFonts w:ascii="Arial" w:hAnsi="Arial" w:cs="Arial"/>
                <w:b/>
                <w:bCs/>
                <w:color w:val="000000"/>
                <w:sz w:val="18"/>
                <w:szCs w:val="18"/>
              </w:rPr>
              <w:t xml:space="preserve"> Poljane</w:t>
            </w:r>
            <w:r w:rsidR="00FE4B0D">
              <w:rPr>
                <w:rFonts w:ascii="Arial" w:hAnsi="Arial" w:cs="Arial"/>
                <w:b/>
                <w:bCs/>
                <w:color w:val="000000"/>
                <w:sz w:val="18"/>
                <w:szCs w:val="18"/>
              </w:rPr>
              <w:t xml:space="preserve"> za sklop/e: __________ </w:t>
            </w:r>
            <w:r>
              <w:rPr>
                <w:rFonts w:ascii="Arial" w:hAnsi="Arial" w:cs="Arial"/>
                <w:color w:val="000000"/>
                <w:sz w:val="18"/>
                <w:szCs w:val="18"/>
              </w:rPr>
              <w:t xml:space="preserve"> v skladu s specifikacijami in opredelitvijo iz razpisne dokumentacije in ponudbe, ki predstavljata sestavni del te pogodbe, v kolikor v tej pogodbi ni kaj izrecno drugače urejeno</w:t>
            </w:r>
            <w:r>
              <w:rPr>
                <w:rFonts w:ascii="Arial" w:hAnsi="Arial" w:cs="Arial"/>
                <w:b/>
                <w:bCs/>
                <w:color w:val="000000"/>
                <w:sz w:val="18"/>
                <w:szCs w:val="18"/>
              </w:rPr>
              <w:t>.</w:t>
            </w:r>
          </w:p>
        </w:tc>
      </w:tr>
    </w:tbl>
    <w:p w:rsidR="009202A5" w:rsidRDefault="002C1745">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bo vršil prevzeta dela v skladu in v obsegu določenem z naslednjimi dokumenti:</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1"/>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rsidR="009202A5" w:rsidRDefault="002C1745">
                  <w:pPr>
                    <w:numPr>
                      <w:ilvl w:val="0"/>
                      <w:numId w:val="31"/>
                    </w:numPr>
                    <w:jc w:val="both"/>
                    <w:rPr>
                      <w:rFonts w:ascii="Arial" w:hAnsi="Arial" w:cs="Arial"/>
                      <w:color w:val="000000"/>
                      <w:sz w:val="18"/>
                      <w:szCs w:val="18"/>
                    </w:rPr>
                  </w:pPr>
                  <w:r>
                    <w:rPr>
                      <w:rFonts w:ascii="Arial" w:hAnsi="Arial" w:cs="Arial"/>
                      <w:color w:val="000000"/>
                      <w:sz w:val="18"/>
                      <w:szCs w:val="18"/>
                    </w:rPr>
                    <w:t xml:space="preserve">Razpisna dokumentacija naročnika v postopku </w:t>
                  </w:r>
                  <w:r w:rsidR="00FE4B0D">
                    <w:rPr>
                      <w:rFonts w:ascii="Arial" w:hAnsi="Arial" w:cs="Arial"/>
                      <w:color w:val="000000"/>
                      <w:sz w:val="18"/>
                      <w:szCs w:val="18"/>
                    </w:rPr>
                    <w:t>oddaje javnega naročila, ki je vil na Portalu javnih naročil objavljen dne _______ pod oznako ________ in v Dopolnilu k Uradnemu listu EU dne _______ pod oznako ________, vključno z vsemi njenimi spremembami in sestavnimi deli</w:t>
                  </w:r>
                  <w:r>
                    <w:rPr>
                      <w:rFonts w:ascii="Arial" w:hAnsi="Arial" w:cs="Arial"/>
                      <w:color w:val="000000"/>
                      <w:sz w:val="18"/>
                      <w:szCs w:val="18"/>
                    </w:rPr>
                    <w:t>.</w:t>
                  </w:r>
                </w:p>
              </w:tc>
            </w:tr>
          </w:tbl>
          <w:p w:rsidR="009202A5" w:rsidRDefault="002C1745">
            <w:pPr>
              <w:spacing w:before="225" w:after="225"/>
              <w:jc w:val="both"/>
            </w:pPr>
            <w:r>
              <w:rPr>
                <w:rFonts w:ascii="Arial" w:hAnsi="Arial" w:cs="Arial"/>
                <w:color w:val="000000"/>
                <w:sz w:val="18"/>
                <w:szCs w:val="18"/>
              </w:rPr>
              <w:lastRenderedPageBreak/>
              <w:t>Predmetni dokumenti so priloga in sestavni del te pogodbe.</w:t>
            </w:r>
          </w:p>
        </w:tc>
      </w:tr>
    </w:tbl>
    <w:p w:rsidR="009202A5" w:rsidRDefault="002C1745">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Dodatnih storitev, ki niso opredeljene s to pogodbo, izvajalec ne sme opraviti brez predhodnega pisnega soglasja naročnika. Za dodatna storitve, ki bi se izkazale za potrebne šele po sklenitvi te pogodbe, lahko naročnik odda naročilo izvajalcu osnovnega naročila ob upoštevanju določb zakona, ki ureja javno naročanje. Z izvajalcem se v tem primeru sklene dodatek k osnovni pogodbi ali nova pogodba.</w:t>
            </w:r>
          </w:p>
          <w:p w:rsidR="009202A5" w:rsidRDefault="002C1745">
            <w:pPr>
              <w:spacing w:before="225" w:after="225"/>
              <w:jc w:val="both"/>
            </w:pPr>
            <w:r>
              <w:rPr>
                <w:rFonts w:ascii="Arial" w:hAnsi="Arial" w:cs="Arial"/>
                <w:color w:val="000000"/>
                <w:sz w:val="18"/>
                <w:szCs w:val="18"/>
              </w:rPr>
              <w:t>Naročnik si pridržuje pravico, da zmanjša obseg razpisanih del, ne da bi zato moral navajati posebne razloge. Naročnik si pridržuje pravico, da poveča obsege del na posameznih postavkah, predvsem takrat, kadar bo to gospodarno in v okviru določil ZJN-3.</w:t>
            </w:r>
          </w:p>
        </w:tc>
      </w:tr>
    </w:tbl>
    <w:p w:rsidR="009202A5" w:rsidRDefault="002C1745">
      <w:pPr>
        <w:spacing w:before="225" w:after="225" w:line="240" w:lineRule="auto"/>
        <w:jc w:val="both"/>
      </w:pPr>
      <w:r>
        <w:rPr>
          <w:rFonts w:ascii="Arial" w:hAnsi="Arial" w:cs="Arial"/>
          <w:b/>
          <w:bCs/>
          <w:color w:val="000000"/>
          <w:sz w:val="18"/>
          <w:szCs w:val="18"/>
        </w:rPr>
        <w:t>III. POGODBENA CENA IN PLAČILNI POGOJI</w:t>
      </w:r>
    </w:p>
    <w:p w:rsidR="009202A5" w:rsidRDefault="002C1745">
      <w:pPr>
        <w:spacing w:after="0" w:line="240" w:lineRule="auto"/>
        <w:jc w:val="center"/>
        <w:rPr>
          <w:rFonts w:ascii="Arial" w:hAnsi="Arial" w:cs="Arial"/>
          <w:b/>
          <w:bCs/>
          <w:color w:val="000000"/>
          <w:sz w:val="18"/>
          <w:szCs w:val="18"/>
        </w:rPr>
      </w:pPr>
      <w:r>
        <w:rPr>
          <w:rFonts w:ascii="Arial" w:hAnsi="Arial" w:cs="Arial"/>
          <w:b/>
          <w:bCs/>
          <w:color w:val="000000"/>
          <w:sz w:val="18"/>
          <w:szCs w:val="18"/>
        </w:rPr>
        <w:t>5. člen</w:t>
      </w:r>
    </w:p>
    <w:p w:rsidR="00462943" w:rsidRDefault="00462943" w:rsidP="00462943">
      <w:pPr>
        <w:spacing w:before="225" w:after="225"/>
        <w:jc w:val="both"/>
        <w:rPr>
          <w:rFonts w:ascii="Arial" w:hAnsi="Arial" w:cs="Arial"/>
          <w:color w:val="000000"/>
          <w:sz w:val="18"/>
          <w:szCs w:val="18"/>
        </w:rPr>
      </w:pPr>
      <w:r>
        <w:rPr>
          <w:rFonts w:ascii="Arial" w:hAnsi="Arial" w:cs="Arial"/>
          <w:color w:val="000000"/>
          <w:sz w:val="18"/>
          <w:szCs w:val="18"/>
        </w:rPr>
        <w:t>Pogodbena vrednost del je dogovorjena na osnovi ponudbe izvajalca in znaša za posamezno postavko storitev v okviru sklopa/ov _____:</w:t>
      </w:r>
    </w:p>
    <w:tbl>
      <w:tblPr>
        <w:tblStyle w:val="NormalTablePHPDOCX"/>
        <w:tblW w:w="5038" w:type="pct"/>
        <w:tblInd w:w="108" w:type="dxa"/>
        <w:tblLook w:val="04A0" w:firstRow="1" w:lastRow="0" w:firstColumn="1" w:lastColumn="0" w:noHBand="0" w:noVBand="1"/>
      </w:tblPr>
      <w:tblGrid>
        <w:gridCol w:w="4984"/>
        <w:gridCol w:w="1877"/>
        <w:gridCol w:w="606"/>
        <w:gridCol w:w="1592"/>
        <w:gridCol w:w="68"/>
      </w:tblGrid>
      <w:tr w:rsidR="00462943" w:rsidTr="00F84B69">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Vrednost z DDV</w:t>
            </w: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SPLOŠNE AKTIVNOSTI (skupna vrednost izvedbe vseh aktivnosti za eno sezono)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cest s širino vozišča nad štiri metre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javnih površin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cest s širino vozišča nad štiri metre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javnih površin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SOČASNO POSIPANJE in PLUŽENJE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9202A5" w:rsidTr="00F84B69">
        <w:tc>
          <w:tcPr>
            <w:tcW w:w="5000" w:type="pct"/>
            <w:gridSpan w:val="5"/>
            <w:tcMar>
              <w:top w:w="0" w:type="auto"/>
              <w:bottom w:w="0" w:type="auto"/>
            </w:tcMar>
          </w:tcPr>
          <w:p w:rsidR="00F560CE" w:rsidRDefault="00F560CE" w:rsidP="00F84B69">
            <w:pPr>
              <w:spacing w:before="225" w:after="225"/>
              <w:jc w:val="both"/>
              <w:rPr>
                <w:rFonts w:ascii="Arial" w:hAnsi="Arial" w:cs="Arial"/>
                <w:color w:val="000000"/>
                <w:sz w:val="18"/>
                <w:szCs w:val="18"/>
                <w:u w:val="single"/>
              </w:rPr>
            </w:pPr>
            <w:r>
              <w:rPr>
                <w:rFonts w:ascii="Arial" w:hAnsi="Arial" w:cs="Arial"/>
                <w:color w:val="000000"/>
                <w:sz w:val="18"/>
                <w:szCs w:val="18"/>
                <w:u w:val="single"/>
              </w:rPr>
              <w:t>V primeru, da posipni material izvajalcu zagotovi naročnik, se izvajalec obveže storitev posipanja izvesti po ceni, kot velja za pluženje cest.</w:t>
            </w:r>
          </w:p>
          <w:p w:rsidR="00352B01" w:rsidRDefault="00352B01" w:rsidP="00F84B69">
            <w:pPr>
              <w:spacing w:before="225" w:after="225"/>
              <w:jc w:val="both"/>
              <w:rPr>
                <w:rFonts w:ascii="Arial" w:hAnsi="Arial" w:cs="Arial"/>
                <w:color w:val="000000"/>
                <w:sz w:val="18"/>
                <w:szCs w:val="18"/>
              </w:rPr>
            </w:pPr>
            <w:r w:rsidRPr="0067065B">
              <w:rPr>
                <w:rFonts w:ascii="Arial" w:hAnsi="Arial" w:cs="Arial"/>
                <w:color w:val="000000"/>
                <w:sz w:val="18"/>
                <w:szCs w:val="18"/>
                <w:u w:val="single"/>
              </w:rPr>
              <w:t>Pogodbeni stranki se dogovorita, da se izvajalec v primeru, da stroški tekoče zimske sezone v posameznem sklopu presežejo 2.000,00 eur z DDV na km ceste, pri vseh nadaljnjih mesečnih obračunih od vključno meseca, ko se navedeni kriterij doseže, obvezuje ponuditi 10-odstotni popust na ponudbene cene</w:t>
            </w:r>
            <w:r>
              <w:rPr>
                <w:rFonts w:ascii="Arial" w:hAnsi="Arial" w:cs="Arial"/>
                <w:color w:val="000000"/>
                <w:sz w:val="18"/>
                <w:szCs w:val="18"/>
              </w:rPr>
              <w:t>.</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Ponudbene cene se po preteku prvega leta od sklenitve pogodbe </w:t>
            </w:r>
            <w:r w:rsidR="00F560CE">
              <w:rPr>
                <w:rFonts w:ascii="Arial" w:hAnsi="Arial" w:cs="Arial"/>
                <w:color w:val="000000"/>
                <w:sz w:val="18"/>
                <w:szCs w:val="18"/>
              </w:rPr>
              <w:t xml:space="preserve">lahko </w:t>
            </w:r>
            <w:r w:rsidRPr="00F84B69">
              <w:rPr>
                <w:rFonts w:ascii="Arial" w:hAnsi="Arial" w:cs="Arial"/>
                <w:color w:val="000000"/>
                <w:sz w:val="18"/>
                <w:szCs w:val="18"/>
              </w:rPr>
              <w:t>usklajujejo skladno s veljavnim Pravilnikom o načinih valorizacije denarnih obveznosti, ki jih v večletnih pogodbah dogovarjajo pravne osebe javnega sektorja ob upoštevanju indeksa cene, ki ga uradno objavlja: Statistični urad Republike Slovenije, EUROSTAT ali Združenje za gradbeništvo in industrijo gradbenih materialov pri Gospodarski zbornici Slovenije.</w:t>
            </w:r>
          </w:p>
          <w:p w:rsidR="00F84B69" w:rsidRPr="00F84B69" w:rsidRDefault="00F84B69" w:rsidP="00F84B69">
            <w:pPr>
              <w:spacing w:before="225" w:after="225"/>
              <w:jc w:val="both"/>
              <w:rPr>
                <w:rFonts w:ascii="Arial" w:hAnsi="Arial" w:cs="Arial"/>
                <w:color w:val="000000"/>
                <w:sz w:val="18"/>
                <w:szCs w:val="18"/>
              </w:rPr>
            </w:pPr>
            <w:r>
              <w:rPr>
                <w:rFonts w:ascii="Arial" w:hAnsi="Arial" w:cs="Arial"/>
                <w:color w:val="000000"/>
                <w:sz w:val="18"/>
                <w:szCs w:val="18"/>
              </w:rPr>
              <w:t>Pogodbene storitve iz 2</w:t>
            </w:r>
            <w:r w:rsidRPr="00F84B69">
              <w:rPr>
                <w:rFonts w:ascii="Arial" w:hAnsi="Arial" w:cs="Arial"/>
                <w:color w:val="000000"/>
                <w:sz w:val="18"/>
                <w:szCs w:val="18"/>
              </w:rPr>
              <w:t xml:space="preserve">. člena te pogodbe se izvajajo do skupne pogodbene vrednosti </w:t>
            </w:r>
            <w:r w:rsidRPr="00F84B69">
              <w:rPr>
                <w:rFonts w:ascii="Arial" w:hAnsi="Arial" w:cs="Arial"/>
                <w:i/>
                <w:color w:val="000000"/>
                <w:sz w:val="18"/>
                <w:szCs w:val="18"/>
              </w:rPr>
              <w:t xml:space="preserve">(določi naročnik glede na zagotovljena sredstva po posameznem sklopu): </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_EUR brez DDV</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_Davek na dodano vrednost (DDV) v EUR</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lastRenderedPageBreak/>
              <w:t>_ _ _ _ _ _ _ _ _ _ _ _ _ _ _ _ _ _ _ _ _ _ _ _ _Pogodbena vrednost vključno z DDV v EUR</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z besedo: </w:t>
            </w:r>
          </w:p>
          <w:p w:rsidR="00FE4B0D"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 _ _ _ _ _ _ _ _ _ _ _ _ _ _ _ _ _ _ _ _ _ _ _ _ _Evrov</w:t>
            </w:r>
          </w:p>
          <w:p w:rsidR="00462943" w:rsidRDefault="00F84B69">
            <w:pPr>
              <w:spacing w:before="225" w:after="225"/>
              <w:jc w:val="both"/>
              <w:rPr>
                <w:rFonts w:ascii="Arial" w:hAnsi="Arial" w:cs="Arial"/>
                <w:color w:val="000000"/>
                <w:sz w:val="18"/>
                <w:szCs w:val="18"/>
              </w:rPr>
            </w:pPr>
            <w:r>
              <w:rPr>
                <w:rFonts w:ascii="Arial" w:hAnsi="Arial" w:cs="Arial"/>
                <w:color w:val="000000"/>
                <w:sz w:val="18"/>
                <w:szCs w:val="18"/>
              </w:rPr>
              <w:t>V primeru, da se zgoraj navedena pogodbena vrednost doseže pred iztekom časovne veljavnosti te pogodbe, se pogodba prekine, razen v kolikor se naročnik in izvajalec dogovorita drugače.</w:t>
            </w:r>
          </w:p>
          <w:p w:rsidR="009202A5" w:rsidRDefault="002C1745">
            <w:pPr>
              <w:spacing w:before="225" w:after="225"/>
              <w:jc w:val="both"/>
            </w:pPr>
            <w:r>
              <w:rPr>
                <w:rFonts w:ascii="Arial" w:hAnsi="Arial" w:cs="Arial"/>
                <w:color w:val="000000"/>
                <w:sz w:val="18"/>
                <w:szCs w:val="18"/>
              </w:rPr>
              <w:t>Potni stroški in ostalih povezani stroški (npr. materialni stroški) za opravljanje storitev po tej pogodbi so vključeni v pogodbeno ceno.</w:t>
            </w:r>
          </w:p>
          <w:p w:rsidR="009202A5" w:rsidRDefault="002C1745">
            <w:pPr>
              <w:spacing w:before="225" w:after="225"/>
              <w:jc w:val="both"/>
            </w:pPr>
            <w:r>
              <w:rPr>
                <w:rFonts w:ascii="Arial" w:hAnsi="Arial" w:cs="Arial"/>
                <w:color w:val="000000"/>
                <w:sz w:val="18"/>
                <w:szCs w:val="18"/>
              </w:rPr>
              <w:t>Sredstva za izvedbo naročila so zagotovljena</w:t>
            </w:r>
            <w:r w:rsidR="00F84B69">
              <w:rPr>
                <w:rFonts w:ascii="Arial" w:hAnsi="Arial" w:cs="Arial"/>
                <w:color w:val="000000"/>
                <w:sz w:val="18"/>
                <w:szCs w:val="18"/>
              </w:rPr>
              <w:t xml:space="preserve"> v proračunu Občine Gorenja vas – Poljane.</w:t>
            </w:r>
          </w:p>
        </w:tc>
      </w:tr>
    </w:tbl>
    <w:p w:rsidR="009202A5" w:rsidRDefault="002C1745">
      <w:pPr>
        <w:spacing w:after="0" w:line="240" w:lineRule="auto"/>
        <w:jc w:val="center"/>
      </w:pPr>
      <w:r>
        <w:rPr>
          <w:rFonts w:ascii="Arial" w:hAnsi="Arial" w:cs="Arial"/>
          <w:b/>
          <w:bCs/>
          <w:color w:val="000000"/>
          <w:sz w:val="18"/>
          <w:szCs w:val="18"/>
        </w:rPr>
        <w:lastRenderedPageBreak/>
        <w:t>6.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Postavka »splošna aktivnost« se bo obračunavala v dveh obrokih (vsak po 50% vrednosti postavke), pri čemer lahko izvajalec izstavi račun za tekočo zimsko sezono za prvi del po 01.12. za drugi del pa po 30.04.</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Ostale postavke iz ponudbenega računa se bodo obračunavale količinsko skladno z izvedenimi deli (za pretekli mesec), na podlagi evidence opravljenih del (na </w:t>
            </w:r>
            <w:proofErr w:type="spellStart"/>
            <w:r w:rsidRPr="00F84B69">
              <w:rPr>
                <w:rFonts w:ascii="Arial" w:hAnsi="Arial" w:cs="Arial"/>
                <w:color w:val="000000"/>
                <w:sz w:val="18"/>
                <w:szCs w:val="18"/>
              </w:rPr>
              <w:t>predpripravljenih</w:t>
            </w:r>
            <w:proofErr w:type="spellEnd"/>
            <w:r w:rsidRPr="00F84B69">
              <w:rPr>
                <w:rFonts w:ascii="Arial" w:hAnsi="Arial" w:cs="Arial"/>
                <w:color w:val="000000"/>
                <w:sz w:val="18"/>
                <w:szCs w:val="18"/>
              </w:rPr>
              <w:t xml:space="preserve"> obrazcih), ki jo vodi izvajalec in potrdi naročnik.</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Obračunsko obdobje je od prvega do zadnjega v mesecu.</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Izvajalec bo do vsakega 5. v mesecu za pretekli mesec sestavil in vročil naročniku v potrditev mesečni račun, ki bo vseboval izvršena obračunana dela</w:t>
            </w:r>
            <w:r w:rsidR="009C4535">
              <w:rPr>
                <w:rFonts w:ascii="Arial" w:hAnsi="Arial" w:cs="Arial"/>
                <w:color w:val="000000"/>
                <w:sz w:val="18"/>
                <w:szCs w:val="18"/>
              </w:rPr>
              <w:t xml:space="preserve"> prikazana na </w:t>
            </w:r>
            <w:proofErr w:type="spellStart"/>
            <w:r w:rsidR="009C4535">
              <w:rPr>
                <w:rFonts w:ascii="Arial" w:hAnsi="Arial" w:cs="Arial"/>
                <w:color w:val="000000"/>
                <w:sz w:val="18"/>
                <w:szCs w:val="18"/>
              </w:rPr>
              <w:t>predpripravljenih</w:t>
            </w:r>
            <w:proofErr w:type="spellEnd"/>
            <w:r w:rsidR="009C4535">
              <w:rPr>
                <w:rFonts w:ascii="Arial" w:hAnsi="Arial" w:cs="Arial"/>
                <w:color w:val="000000"/>
                <w:sz w:val="18"/>
                <w:szCs w:val="18"/>
              </w:rPr>
              <w:t xml:space="preserve"> obrazcih</w:t>
            </w:r>
            <w:r w:rsidRPr="00F84B69">
              <w:rPr>
                <w:rFonts w:ascii="Arial" w:hAnsi="Arial" w:cs="Arial"/>
                <w:color w:val="000000"/>
                <w:sz w:val="18"/>
                <w:szCs w:val="18"/>
              </w:rPr>
              <w:t xml:space="preserve">. </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K računu morajo biti priloženi dokumenti, ki omogočajo nadzor nad izvršenimi deli in so podlaga za njegovo izstavitev, vključno s predhodno potrjenimi računi podizvajalcev.</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Naročnikov pooblaščenec je dolžan račun pregledati v roku 8 dni od prejema in ga potrditi z dovoljenjem za izplačilo.</w:t>
            </w:r>
          </w:p>
          <w:p w:rsid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V primeru, da naročnik ali naročnikov pooblaščenec ugotovi napake ali da se ne strinja s posameznimi postavkami obračuna v računu, je naročnik dolžan nesporni znesek računa plačati na način in v rokih določenih za plačilo po tej pogodbi, glede spornega zneska pa v istem roku utemeljiti popravek in sporočiti svoje stališče.</w:t>
            </w:r>
          </w:p>
          <w:p w:rsidR="009202A5" w:rsidRDefault="002C1745">
            <w:pPr>
              <w:spacing w:before="225" w:after="225"/>
              <w:jc w:val="both"/>
            </w:pPr>
            <w:r>
              <w:rPr>
                <w:rFonts w:ascii="Arial" w:hAnsi="Arial" w:cs="Arial"/>
                <w:color w:val="000000"/>
                <w:sz w:val="18"/>
                <w:szCs w:val="18"/>
              </w:rPr>
              <w:t>Izvajalec</w:t>
            </w:r>
            <w:r w:rsidR="00F84B69">
              <w:rPr>
                <w:rFonts w:ascii="Arial" w:hAnsi="Arial" w:cs="Arial"/>
                <w:color w:val="000000"/>
                <w:sz w:val="18"/>
                <w:szCs w:val="18"/>
              </w:rPr>
              <w:t xml:space="preserve"> vse račune izstavlja</w:t>
            </w:r>
            <w:r>
              <w:rPr>
                <w:rFonts w:ascii="Arial" w:hAnsi="Arial" w:cs="Arial"/>
                <w:color w:val="000000"/>
                <w:sz w:val="18"/>
                <w:szCs w:val="18"/>
              </w:rPr>
              <w:t xml:space="preserve">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9202A5" w:rsidRDefault="002C1745">
            <w:pPr>
              <w:spacing w:before="225" w:after="225"/>
              <w:jc w:val="both"/>
            </w:pPr>
            <w:r>
              <w:rPr>
                <w:rFonts w:ascii="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rsidR="009202A5" w:rsidRDefault="002C1745">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Naročnik se zaveže plačati račun 30. dan od prejema računa na poslovni račun izvajalca. Za zamudo pri plačilu storitev je izvajalec upravičen do zaračunavanja zakonitih zamudnih obresti.</w:t>
            </w:r>
          </w:p>
          <w:p w:rsidR="009202A5" w:rsidRDefault="002C1745">
            <w:pPr>
              <w:spacing w:before="225" w:after="225"/>
              <w:jc w:val="both"/>
            </w:pPr>
            <w:r>
              <w:rPr>
                <w:rFonts w:ascii="Arial" w:hAnsi="Arial" w:cs="Arial"/>
                <w:color w:val="000000"/>
                <w:sz w:val="18"/>
                <w:szCs w:val="18"/>
              </w:rPr>
              <w:t>Naročnik bo pravilno izstavljen in potrjen račun poravnal na transakcijski račun izvajalca naveden na računu. V primeru, da TRR ni naveden na računu, se plačilo nakaže na prvi račun naveden pri podatkih o izvajalca.</w:t>
            </w:r>
          </w:p>
        </w:tc>
      </w:tr>
    </w:tbl>
    <w:p w:rsidR="009202A5" w:rsidRDefault="002C1745">
      <w:pPr>
        <w:spacing w:before="225" w:after="225" w:line="240" w:lineRule="auto"/>
        <w:jc w:val="both"/>
      </w:pPr>
      <w:r>
        <w:rPr>
          <w:rFonts w:ascii="Arial" w:hAnsi="Arial" w:cs="Arial"/>
          <w:b/>
          <w:bCs/>
          <w:color w:val="000000"/>
          <w:sz w:val="18"/>
          <w:szCs w:val="18"/>
        </w:rPr>
        <w:t xml:space="preserve">IV. </w:t>
      </w:r>
      <w:r w:rsidR="00F84B69">
        <w:rPr>
          <w:rFonts w:ascii="Arial" w:hAnsi="Arial" w:cs="Arial"/>
          <w:b/>
          <w:bCs/>
          <w:color w:val="000000"/>
          <w:sz w:val="18"/>
          <w:szCs w:val="18"/>
        </w:rPr>
        <w:t>VELJAVNOST POGODBE</w:t>
      </w:r>
    </w:p>
    <w:p w:rsidR="009202A5" w:rsidRDefault="002C1745">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Naročnik in izvajalec se dogovorita, da sklenjena pogodba velja do trenutka, ko je glede na obseg opravljenih in obračunanih </w:t>
            </w:r>
            <w:r>
              <w:rPr>
                <w:rFonts w:ascii="Arial" w:hAnsi="Arial" w:cs="Arial"/>
                <w:color w:val="000000"/>
                <w:sz w:val="18"/>
                <w:szCs w:val="18"/>
              </w:rPr>
              <w:t>storitev</w:t>
            </w:r>
            <w:r w:rsidRPr="00F84B69">
              <w:rPr>
                <w:rFonts w:ascii="Arial" w:hAnsi="Arial" w:cs="Arial"/>
                <w:color w:val="000000"/>
                <w:sz w:val="18"/>
                <w:szCs w:val="18"/>
              </w:rPr>
              <w:t xml:space="preserve"> dosežena skupna pogodbena vredno</w:t>
            </w:r>
            <w:r>
              <w:rPr>
                <w:rFonts w:ascii="Arial" w:hAnsi="Arial" w:cs="Arial"/>
                <w:color w:val="000000"/>
                <w:sz w:val="18"/>
                <w:szCs w:val="18"/>
              </w:rPr>
              <w:t>st opredeljena v 5</w:t>
            </w:r>
            <w:r w:rsidRPr="00F84B69">
              <w:rPr>
                <w:rFonts w:ascii="Arial" w:hAnsi="Arial" w:cs="Arial"/>
                <w:color w:val="000000"/>
                <w:sz w:val="18"/>
                <w:szCs w:val="18"/>
              </w:rPr>
              <w:t>. členu te pogodbe, vendar maksimalno 4 leta od pričetka veljavnosti pogodbe</w:t>
            </w:r>
            <w:r>
              <w:rPr>
                <w:rFonts w:ascii="Arial" w:hAnsi="Arial" w:cs="Arial"/>
                <w:color w:val="000000"/>
                <w:sz w:val="18"/>
                <w:szCs w:val="18"/>
              </w:rPr>
              <w:t xml:space="preserve"> (</w:t>
            </w:r>
            <w:r w:rsidR="00E92DB0" w:rsidRPr="00A3185D">
              <w:rPr>
                <w:rFonts w:ascii="Arial" w:hAnsi="Arial" w:cs="Arial"/>
                <w:color w:val="000000"/>
                <w:sz w:val="18"/>
                <w:szCs w:val="18"/>
              </w:rPr>
              <w:t xml:space="preserve">do </w:t>
            </w:r>
            <w:r w:rsidR="00E92DB0">
              <w:rPr>
                <w:rFonts w:ascii="Arial" w:hAnsi="Arial" w:cs="Arial"/>
                <w:color w:val="000000"/>
                <w:sz w:val="18"/>
                <w:szCs w:val="18"/>
              </w:rPr>
              <w:t>01.05</w:t>
            </w:r>
            <w:r w:rsidR="00E92DB0" w:rsidRPr="00A3185D">
              <w:rPr>
                <w:rFonts w:ascii="Arial" w:hAnsi="Arial" w:cs="Arial"/>
                <w:color w:val="000000"/>
                <w:sz w:val="18"/>
                <w:szCs w:val="18"/>
              </w:rPr>
              <w:t>. 202</w:t>
            </w:r>
            <w:r w:rsidR="00E92DB0">
              <w:rPr>
                <w:rFonts w:ascii="Arial" w:hAnsi="Arial" w:cs="Arial"/>
                <w:color w:val="000000"/>
                <w:sz w:val="18"/>
                <w:szCs w:val="18"/>
              </w:rPr>
              <w:t>4</w:t>
            </w:r>
            <w:r>
              <w:rPr>
                <w:rFonts w:ascii="Arial" w:hAnsi="Arial" w:cs="Arial"/>
                <w:color w:val="000000"/>
                <w:sz w:val="18"/>
                <w:szCs w:val="18"/>
              </w:rPr>
              <w:t>)</w:t>
            </w:r>
            <w:r w:rsidRPr="00F84B69">
              <w:rPr>
                <w:rFonts w:ascii="Arial" w:hAnsi="Arial" w:cs="Arial"/>
                <w:color w:val="000000"/>
                <w:sz w:val="18"/>
                <w:szCs w:val="18"/>
              </w:rPr>
              <w:t xml:space="preserve">. </w:t>
            </w:r>
          </w:p>
          <w:p w:rsidR="009202A5" w:rsidRDefault="00F84B69" w:rsidP="00F84B69">
            <w:pPr>
              <w:spacing w:before="225" w:after="225"/>
              <w:jc w:val="both"/>
            </w:pPr>
            <w:r w:rsidRPr="00F84B69">
              <w:rPr>
                <w:rFonts w:ascii="Arial" w:hAnsi="Arial" w:cs="Arial"/>
                <w:color w:val="000000"/>
                <w:sz w:val="18"/>
                <w:szCs w:val="18"/>
              </w:rPr>
              <w:t>V primeru, da po preteku 4 let od podpisa pogodbe skupna po</w:t>
            </w:r>
            <w:r>
              <w:rPr>
                <w:rFonts w:ascii="Arial" w:hAnsi="Arial" w:cs="Arial"/>
                <w:color w:val="000000"/>
                <w:sz w:val="18"/>
                <w:szCs w:val="18"/>
              </w:rPr>
              <w:t>godbena vrednost opredeljena v 5</w:t>
            </w:r>
            <w:r w:rsidRPr="00F84B69">
              <w:rPr>
                <w:rFonts w:ascii="Arial" w:hAnsi="Arial" w:cs="Arial"/>
                <w:color w:val="000000"/>
                <w:sz w:val="18"/>
                <w:szCs w:val="18"/>
              </w:rPr>
              <w:t>. členu te pogodbe še ni dosežena</w:t>
            </w:r>
            <w:r>
              <w:rPr>
                <w:rFonts w:ascii="Arial" w:hAnsi="Arial" w:cs="Arial"/>
                <w:color w:val="000000"/>
                <w:sz w:val="18"/>
                <w:szCs w:val="18"/>
              </w:rPr>
              <w:t>,</w:t>
            </w:r>
            <w:r w:rsidRPr="00F84B69">
              <w:rPr>
                <w:rFonts w:ascii="Arial" w:hAnsi="Arial" w:cs="Arial"/>
                <w:color w:val="000000"/>
                <w:sz w:val="18"/>
                <w:szCs w:val="18"/>
              </w:rPr>
              <w:t xml:space="preserve"> se lahko pogodbeni stranki z dodatkom k tej pogodbi dogovorita za podaljšanje veljavnosti pogodbe.</w:t>
            </w:r>
          </w:p>
        </w:tc>
      </w:tr>
    </w:tbl>
    <w:p w:rsidR="009202A5" w:rsidRDefault="002C1745">
      <w:pPr>
        <w:spacing w:before="225" w:after="225" w:line="240" w:lineRule="auto"/>
        <w:jc w:val="both"/>
      </w:pPr>
      <w:r>
        <w:rPr>
          <w:rFonts w:ascii="Arial" w:hAnsi="Arial" w:cs="Arial"/>
          <w:b/>
          <w:bCs/>
          <w:color w:val="000000"/>
          <w:sz w:val="18"/>
          <w:szCs w:val="18"/>
        </w:rPr>
        <w:lastRenderedPageBreak/>
        <w:t>V. PODIZVAJALCI</w:t>
      </w:r>
    </w:p>
    <w:p w:rsidR="009202A5" w:rsidRDefault="002C1745">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658"/>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9202A5" w:rsidTr="00F84B69">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9202A5" w:rsidRDefault="009202A5"/>
              </w:tc>
            </w:tr>
            <w:tr w:rsidR="009202A5" w:rsidTr="00F84B69">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9202A5" w:rsidRDefault="002C1745">
            <w:pPr>
              <w:spacing w:before="225" w:after="225"/>
              <w:jc w:val="both"/>
            </w:pPr>
            <w:r>
              <w:rPr>
                <w:rFonts w:ascii="Arial" w:hAnsi="Arial" w:cs="Arial"/>
                <w:i/>
                <w:iCs/>
                <w:color w:val="000000"/>
                <w:sz w:val="18"/>
                <w:szCs w:val="18"/>
              </w:rPr>
              <w:t>Opomba:</w:t>
            </w:r>
          </w:p>
          <w:p w:rsidR="009202A5" w:rsidRDefault="002C1745">
            <w:pPr>
              <w:spacing w:before="225" w:after="225"/>
              <w:jc w:val="both"/>
            </w:pPr>
            <w:r>
              <w:rPr>
                <w:rFonts w:ascii="Arial" w:hAnsi="Arial" w:cs="Arial"/>
                <w:i/>
                <w:iCs/>
                <w:color w:val="000000"/>
                <w:sz w:val="18"/>
                <w:szCs w:val="18"/>
              </w:rPr>
              <w:t>V KOLIKOR PONUDNIK NE NASTOPA S PODIZVAJALCI SE RAZDELEK IZBRIŠE</w:t>
            </w:r>
          </w:p>
        </w:tc>
      </w:tr>
    </w:tbl>
    <w:p w:rsidR="009202A5" w:rsidRDefault="002C1745">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9202A5" w:rsidRDefault="002C1745">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9202A5" w:rsidRDefault="002C1745">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9202A5" w:rsidRDefault="002C1745">
            <w:pPr>
              <w:spacing w:before="225" w:after="225"/>
              <w:jc w:val="both"/>
            </w:pPr>
            <w:r>
              <w:rPr>
                <w:rFonts w:ascii="Arial" w:hAnsi="Arial" w:cs="Arial"/>
                <w:color w:val="000000"/>
                <w:sz w:val="18"/>
                <w:szCs w:val="18"/>
              </w:rPr>
              <w:t>Plačila podizvajalcem se izvedejo v rokih in na enak način kot velja za plačila izvajalcu.</w:t>
            </w:r>
          </w:p>
          <w:p w:rsidR="009202A5" w:rsidRDefault="002C1745">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9202A5" w:rsidRDefault="002C1745">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9202A5" w:rsidRDefault="002C1745">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9202A5" w:rsidRDefault="002C1745">
      <w:pPr>
        <w:spacing w:before="225" w:after="225" w:line="240" w:lineRule="auto"/>
        <w:jc w:val="both"/>
      </w:pPr>
      <w:r>
        <w:rPr>
          <w:rFonts w:ascii="Arial" w:hAnsi="Arial" w:cs="Arial"/>
          <w:b/>
          <w:bCs/>
          <w:color w:val="000000"/>
          <w:sz w:val="18"/>
          <w:szCs w:val="18"/>
        </w:rPr>
        <w:t>VI. OBVEZNOSTI NAROČNIKA</w:t>
      </w:r>
    </w:p>
    <w:p w:rsidR="009202A5" w:rsidRDefault="002C1745">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lastRenderedPageBreak/>
              <w:t>Naročnik se zavezuje poravnati pogodbeno ceno za pravilno izvedbo storitev na podlagi te pogodbe.</w:t>
            </w:r>
          </w:p>
          <w:p w:rsidR="009202A5" w:rsidRDefault="002C1745">
            <w:pPr>
              <w:spacing w:before="225" w:after="225"/>
              <w:jc w:val="both"/>
            </w:pPr>
            <w:r>
              <w:rPr>
                <w:rFonts w:ascii="Arial" w:hAnsi="Arial" w:cs="Arial"/>
                <w:color w:val="000000"/>
                <w:sz w:val="18"/>
                <w:szCs w:val="18"/>
              </w:rPr>
              <w:t>Naročnik se zavezuje, da bo za nemoteno izvajanje pogodbenih obveznosti izvajalca zagotovil sodelovanje oseb, ki bodo v stiku z izvajalcem.</w:t>
            </w:r>
          </w:p>
          <w:p w:rsidR="009202A5" w:rsidRDefault="002C1745">
            <w:pPr>
              <w:spacing w:before="225" w:after="225"/>
              <w:jc w:val="both"/>
            </w:pPr>
            <w:r>
              <w:rPr>
                <w:rFonts w:ascii="Arial" w:hAnsi="Arial" w:cs="Arial"/>
                <w:color w:val="000000"/>
                <w:sz w:val="18"/>
                <w:szCs w:val="18"/>
              </w:rPr>
              <w:t>Naročnik oz. pooblaščena oseba je v naročilu dolžna po resnici in popolno navesti vsa dejstva in okoliščine, ki bi lahko vplivale na vsebino, izvedbo, možnost, dopustnost ali druge pomembne okoliščine predvidenega posla.</w:t>
            </w:r>
          </w:p>
          <w:p w:rsidR="009202A5" w:rsidRDefault="002C1745">
            <w:pPr>
              <w:spacing w:before="225" w:after="225"/>
              <w:jc w:val="both"/>
            </w:pPr>
            <w:r>
              <w:rPr>
                <w:rFonts w:ascii="Arial" w:hAnsi="Arial" w:cs="Arial"/>
                <w:color w:val="000000"/>
                <w:sz w:val="18"/>
                <w:szCs w:val="18"/>
              </w:rPr>
              <w:t>Za poslovno upoštevno komunikacijo med naročnikom in izvajalcem šteje samo komunikacija preko pošte na poslovni naslov izvajalca in elektronske pošte z navedenim naslovom oziroma kadar je primerno, izjave podane na zapisnik o sestanku. Elektronska komunikacija je enakovredna pisni komunikaciji, v kolikor izvira od naročnika oziroma izvajalca. V primeru zlorabe ali suma zlorabe elektronskega sistema je pogodbena stranka nemudoma dolžna obvestiti drugo stranko, v nasprotnem primeru je dolžna poravnati izvedene storitve, ki jih je na podlagi takšne komunikacije opravila druga stranka.</w:t>
            </w:r>
          </w:p>
        </w:tc>
      </w:tr>
    </w:tbl>
    <w:p w:rsidR="009202A5" w:rsidRDefault="002C1745">
      <w:pPr>
        <w:spacing w:before="225" w:after="225" w:line="240" w:lineRule="auto"/>
        <w:jc w:val="both"/>
      </w:pPr>
      <w:r>
        <w:rPr>
          <w:rFonts w:ascii="Arial" w:hAnsi="Arial" w:cs="Arial"/>
          <w:b/>
          <w:bCs/>
          <w:color w:val="000000"/>
          <w:sz w:val="18"/>
          <w:szCs w:val="18"/>
        </w:rPr>
        <w:t>VII. OBVEZNOSTI IZVAJALCA</w:t>
      </w:r>
    </w:p>
    <w:p w:rsidR="009202A5" w:rsidRDefault="002C1745">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se obvezuje, da bo:</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vsa dela po tej pogodbi opravil vestno in po pravilih stroke ob upoštevanju določil pogodbe in sestavnih delov te pogodbe, veljavnih predpisov, pri čemer mora skrbeti, da bo storitev opravljena ekonomično v okviru določil te pogodbe in morebitnih dodatnih dogovorov med pogodbenima strankama;</w:t>
                  </w:r>
                </w:p>
                <w:p w:rsidR="00FE4B0D" w:rsidRDefault="00FE4B0D">
                  <w:pPr>
                    <w:numPr>
                      <w:ilvl w:val="0"/>
                      <w:numId w:val="33"/>
                    </w:numPr>
                    <w:jc w:val="both"/>
                    <w:rPr>
                      <w:rFonts w:ascii="Arial" w:hAnsi="Arial" w:cs="Arial"/>
                      <w:color w:val="000000"/>
                      <w:sz w:val="18"/>
                      <w:szCs w:val="18"/>
                    </w:rPr>
                  </w:pPr>
                  <w:r>
                    <w:rPr>
                      <w:rFonts w:ascii="Arial" w:hAnsi="Arial" w:cs="Arial"/>
                      <w:color w:val="000000"/>
                      <w:sz w:val="18"/>
                      <w:szCs w:val="18"/>
                    </w:rPr>
                    <w:t>vsa dela izvrševal po potrjenem izvedbenem programu zimske službe in tehničnih predpisih,</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 xml:space="preserve">omogočil naročniku </w:t>
                  </w:r>
                  <w:r w:rsidRPr="00F84B69">
                    <w:rPr>
                      <w:rFonts w:ascii="Arial" w:hAnsi="Arial" w:cs="Arial"/>
                      <w:color w:val="000000"/>
                      <w:sz w:val="18"/>
                      <w:szCs w:val="18"/>
                    </w:rPr>
                    <w:t>opravljanje strokovnega nadzorstva in ravnati po vsaki utemeljeni zahtevi, ki jo poda naročnik v</w:t>
                  </w:r>
                  <w:r>
                    <w:rPr>
                      <w:rFonts w:ascii="Arial" w:hAnsi="Arial" w:cs="Arial"/>
                      <w:color w:val="000000"/>
                      <w:sz w:val="18"/>
                      <w:szCs w:val="18"/>
                    </w:rPr>
                    <w:t xml:space="preserve"> zvezi s strokovnim nadzorstvom,</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izvajal storitve upoštevajoč varnostne ukrepe v smislu predpisov o varstvu pri delu in ukrepov za varovanje premoženja,</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vodil evidenco opravljenih storitev</w:t>
                  </w:r>
                  <w:r w:rsidR="00352B01">
                    <w:rPr>
                      <w:rFonts w:ascii="Arial" w:hAnsi="Arial" w:cs="Arial"/>
                      <w:color w:val="000000"/>
                      <w:sz w:val="18"/>
                      <w:szCs w:val="18"/>
                    </w:rPr>
                    <w:t xml:space="preserve"> ter drugo dokumentacijo zahtevano z razpisno dokumentacijo,</w:t>
                  </w:r>
                </w:p>
                <w:p w:rsidR="00352B01" w:rsidRDefault="00352B01" w:rsidP="00F84B69">
                  <w:pPr>
                    <w:numPr>
                      <w:ilvl w:val="0"/>
                      <w:numId w:val="33"/>
                    </w:numPr>
                    <w:jc w:val="both"/>
                    <w:rPr>
                      <w:rFonts w:ascii="Arial" w:hAnsi="Arial" w:cs="Arial"/>
                      <w:color w:val="000000"/>
                      <w:sz w:val="18"/>
                      <w:szCs w:val="18"/>
                    </w:rPr>
                  </w:pPr>
                  <w:r>
                    <w:rPr>
                      <w:rFonts w:ascii="Arial" w:hAnsi="Arial" w:cs="Arial"/>
                      <w:color w:val="000000"/>
                      <w:sz w:val="18"/>
                      <w:szCs w:val="18"/>
                    </w:rPr>
                    <w:t>omogočil naročniku namestitev GPS sledilne naprave v vozila namenjena izvajanju storitev zimske službe za namen opravljanja nadzora nad izvajanjem storitev,</w:t>
                  </w:r>
                </w:p>
                <w:p w:rsidR="00FE4B0D" w:rsidRDefault="00FE4B0D">
                  <w:pPr>
                    <w:numPr>
                      <w:ilvl w:val="0"/>
                      <w:numId w:val="33"/>
                    </w:numPr>
                    <w:jc w:val="both"/>
                    <w:rPr>
                      <w:rFonts w:ascii="Arial" w:hAnsi="Arial" w:cs="Arial"/>
                      <w:color w:val="000000"/>
                      <w:sz w:val="18"/>
                      <w:szCs w:val="18"/>
                    </w:rPr>
                  </w:pPr>
                  <w:r>
                    <w:rPr>
                      <w:rFonts w:ascii="Arial" w:hAnsi="Arial" w:cs="Arial"/>
                      <w:color w:val="000000"/>
                      <w:sz w:val="18"/>
                      <w:szCs w:val="18"/>
                    </w:rPr>
                    <w:t>vse storitve na podlagi te pogodbe izvajal s svojim materialom, ki mora ustrezati zahtevanim standardom ter vrstam določenim v razpisni dokumentaciji,</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storitve izvedel v pogodbeno določenih rokih;</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izvajanja storitve;</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pravočasno opozoril naročnika na morebitne ovire pri izvajanju storitev;</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ščitil interese naročnika.</w:t>
                  </w:r>
                </w:p>
              </w:tc>
            </w:tr>
          </w:tbl>
          <w:p w:rsidR="009202A5" w:rsidRDefault="009202A5"/>
          <w:p w:rsidR="009202A5" w:rsidRDefault="002C1745">
            <w:pPr>
              <w:spacing w:before="225" w:after="225"/>
              <w:jc w:val="both"/>
            </w:pPr>
            <w:r>
              <w:rPr>
                <w:rFonts w:ascii="Arial" w:hAnsi="Arial" w:cs="Arial"/>
                <w:color w:val="000000"/>
                <w:sz w:val="18"/>
                <w:szCs w:val="18"/>
              </w:rPr>
              <w:t>Izvajalec naročnika opozori na pomanjkljivost posredovanih informacij, če te ne zadoščajo za kvalitetno in pravočasno izvedbo naročila. Izvajalec ni dolžan izvesti storitve dokler mu naročnik ne sporoči zahtevanih informacij ali ga obvesti, da naročilo izvede s pomanjkljivimi informacijami.</w:t>
            </w:r>
          </w:p>
          <w:p w:rsidR="009202A5" w:rsidRDefault="002C1745">
            <w:pPr>
              <w:spacing w:before="225" w:after="225"/>
              <w:jc w:val="both"/>
            </w:pPr>
            <w:r>
              <w:rPr>
                <w:rFonts w:ascii="Arial" w:hAnsi="Arial" w:cs="Arial"/>
                <w:color w:val="000000"/>
                <w:sz w:val="18"/>
                <w:szCs w:val="18"/>
              </w:rPr>
              <w:t>Izvajalec mora posel opravljati v skladu z naročnikovimi navodili, ki morajo biti izdana na način, kot je predviden za poslovno komunikacijo. Če meni, da so naročnikova navodila nestrokovna ali zanj škodljiva, mora na to opozoriti na način, kot je predviden za poslovno komunikacijo. Če naročnik vztraja pri navodilih, kar mora izraziti na enak način, mora izvajalec navodilo izvršiti. Izvajalec navodila ni dolžan izvršiti, če bi s tem kršil kazenske predpise, dobre poslovne običaje ali tretjemu povzročil nezakrivljeno škodo.</w:t>
            </w:r>
          </w:p>
          <w:p w:rsidR="009202A5" w:rsidRDefault="002C1745">
            <w:pPr>
              <w:spacing w:before="225" w:after="225"/>
              <w:jc w:val="both"/>
              <w:rPr>
                <w:rFonts w:ascii="Arial" w:hAnsi="Arial" w:cs="Arial"/>
                <w:color w:val="000000"/>
                <w:sz w:val="18"/>
                <w:szCs w:val="18"/>
              </w:rPr>
            </w:pPr>
            <w:r>
              <w:rPr>
                <w:rFonts w:ascii="Arial" w:hAnsi="Arial" w:cs="Arial"/>
                <w:color w:val="000000"/>
                <w:sz w:val="18"/>
                <w:szCs w:val="18"/>
              </w:rPr>
              <w:t>Izvajalec bo naročnika sproti obveščal o napredovanju izvajanja storitev na podlagi te pogodbe in bo naročnika opozoril v kolikor bi lahko prišlo do zamude pri izvajanju storitev po tej pogodbi. Izvajalec se zavezuje sodelovati z naročnikom in tretjimi osebami, ki za naročnika izvajajo druge storitve, pri izvajanju storitev po tej pogodbi.</w:t>
            </w:r>
          </w:p>
          <w:p w:rsidR="00F560CE" w:rsidRPr="00D07869" w:rsidRDefault="00F560CE">
            <w:pPr>
              <w:spacing w:before="225" w:after="225"/>
              <w:jc w:val="both"/>
              <w:rPr>
                <w:b/>
              </w:rPr>
            </w:pPr>
            <w:r w:rsidRPr="00D07869">
              <w:rPr>
                <w:rFonts w:ascii="Arial" w:hAnsi="Arial" w:cs="Arial"/>
                <w:b/>
                <w:color w:val="000000"/>
                <w:sz w:val="18"/>
                <w:szCs w:val="18"/>
              </w:rPr>
              <w:t>Izvajalec izrecno soglaša z izvajanjem GPS spremljanja izvajanja del po tej pogodbi, v kolikor bo naročnik k slednjemu pristopil.</w:t>
            </w:r>
          </w:p>
        </w:tc>
      </w:tr>
    </w:tbl>
    <w:p w:rsidR="009202A5" w:rsidRDefault="002C1745">
      <w:pPr>
        <w:spacing w:before="225" w:after="225" w:line="240" w:lineRule="auto"/>
        <w:jc w:val="both"/>
      </w:pPr>
      <w:r>
        <w:rPr>
          <w:rFonts w:ascii="Arial" w:hAnsi="Arial" w:cs="Arial"/>
          <w:b/>
          <w:bCs/>
          <w:color w:val="000000"/>
          <w:sz w:val="18"/>
          <w:szCs w:val="18"/>
        </w:rPr>
        <w:t>VIII. SKRBNIKI POGODBE</w:t>
      </w:r>
    </w:p>
    <w:p w:rsidR="009202A5" w:rsidRDefault="002C1745">
      <w:pPr>
        <w:spacing w:after="0" w:line="240" w:lineRule="auto"/>
        <w:jc w:val="center"/>
      </w:pPr>
      <w:r>
        <w:rPr>
          <w:rFonts w:ascii="Arial" w:hAnsi="Arial" w:cs="Arial"/>
          <w:b/>
          <w:bCs/>
          <w:color w:val="000000"/>
          <w:sz w:val="18"/>
          <w:szCs w:val="18"/>
        </w:rPr>
        <w:lastRenderedPageBreak/>
        <w:t>13.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Skrbnik pogodbe s strani naročnika je ______________</w:t>
            </w:r>
          </w:p>
          <w:p w:rsidR="009202A5" w:rsidRDefault="002C1745">
            <w:pPr>
              <w:spacing w:before="225" w:after="225"/>
              <w:jc w:val="both"/>
            </w:pPr>
            <w:r>
              <w:rPr>
                <w:rFonts w:ascii="Arial" w:hAnsi="Arial" w:cs="Arial"/>
                <w:color w:val="000000"/>
                <w:sz w:val="18"/>
                <w:szCs w:val="18"/>
              </w:rPr>
              <w:t>Predstavnik naročnika je pooblaščen, da zastopa naročnika v vseh vprašanjih, ki se nanašajo na izvedbo storitev, dogovorjenih s to pogodbo.</w:t>
            </w:r>
          </w:p>
          <w:p w:rsidR="009202A5" w:rsidRDefault="002C1745">
            <w:pPr>
              <w:spacing w:before="225" w:after="225"/>
              <w:jc w:val="both"/>
            </w:pPr>
            <w:r>
              <w:rPr>
                <w:rFonts w:ascii="Arial" w:hAnsi="Arial" w:cs="Arial"/>
                <w:color w:val="000000"/>
                <w:sz w:val="18"/>
                <w:szCs w:val="18"/>
              </w:rPr>
              <w:t>Pooblaščeni predstavnik izvajalca je _______________</w:t>
            </w:r>
          </w:p>
          <w:p w:rsidR="009202A5" w:rsidRDefault="00352B01">
            <w:pPr>
              <w:spacing w:before="225" w:after="225"/>
              <w:jc w:val="both"/>
            </w:pPr>
            <w:r>
              <w:rPr>
                <w:rFonts w:ascii="Arial" w:hAnsi="Arial" w:cs="Arial"/>
                <w:color w:val="000000"/>
                <w:sz w:val="18"/>
                <w:szCs w:val="18"/>
              </w:rPr>
              <w:t>Poobla</w:t>
            </w:r>
            <w:r w:rsidR="002C1745">
              <w:rPr>
                <w:rFonts w:ascii="Arial" w:hAnsi="Arial" w:cs="Arial"/>
                <w:color w:val="000000"/>
                <w:sz w:val="18"/>
                <w:szCs w:val="18"/>
              </w:rPr>
              <w:t>ščeni predstavnik izvajalca je pooblaščen, da zastopa izvajalca v vseh vprašanjih, ki se nanašajo izvajanje storitev po tej pogodbi.</w:t>
            </w:r>
          </w:p>
        </w:tc>
      </w:tr>
    </w:tbl>
    <w:p w:rsidR="009202A5" w:rsidRDefault="002C1745">
      <w:pPr>
        <w:spacing w:before="225" w:after="225" w:line="240" w:lineRule="auto"/>
        <w:jc w:val="both"/>
      </w:pPr>
      <w:r>
        <w:rPr>
          <w:rFonts w:ascii="Arial" w:hAnsi="Arial" w:cs="Arial"/>
          <w:b/>
          <w:bCs/>
          <w:color w:val="000000"/>
          <w:sz w:val="18"/>
          <w:szCs w:val="18"/>
        </w:rPr>
        <w:t>IX. POGODBENA KAZEN</w:t>
      </w:r>
    </w:p>
    <w:p w:rsidR="009202A5" w:rsidRDefault="002C1745">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V primeru ko izvajalec po svoji krivdi svojih pogodbenih obveznosti ne opravlja v skladu s predmetno pogodbo</w:t>
            </w:r>
            <w:r>
              <w:rPr>
                <w:rFonts w:ascii="Arial" w:hAnsi="Arial" w:cs="Arial"/>
                <w:color w:val="000000"/>
                <w:sz w:val="18"/>
                <w:szCs w:val="18"/>
              </w:rPr>
              <w:t>,</w:t>
            </w:r>
            <w:r w:rsidRPr="00352B01">
              <w:rPr>
                <w:rFonts w:ascii="Arial" w:hAnsi="Arial" w:cs="Arial"/>
                <w:color w:val="000000"/>
                <w:sz w:val="18"/>
                <w:szCs w:val="18"/>
              </w:rPr>
              <w:t xml:space="preserve"> je naročnik upravičen do pogodbene kazni v maksimalni višini 10% obračunanih del pri katerih je prišlo do kršitev. </w:t>
            </w:r>
          </w:p>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 xml:space="preserve">V primeru ko izvajalec izvaja pluženje pred nastopom z izvedbenim programom predpisane količine  snežnih padavin za začetek pluženja, naročnik za tako izvedene storitve ne izvede plačila. </w:t>
            </w:r>
          </w:p>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V primeru, ko izvajalec ne upošteva predhodnega pisnega opozorila glede racionalnega posipa kamnitih zrn iz projektne naloge</w:t>
            </w:r>
            <w:r>
              <w:rPr>
                <w:rFonts w:ascii="Arial" w:hAnsi="Arial" w:cs="Arial"/>
                <w:color w:val="000000"/>
                <w:sz w:val="18"/>
                <w:szCs w:val="18"/>
              </w:rPr>
              <w:t xml:space="preserve"> v razpisni dokumentaciji</w:t>
            </w:r>
            <w:r w:rsidRPr="00352B01">
              <w:rPr>
                <w:rFonts w:ascii="Arial" w:hAnsi="Arial" w:cs="Arial"/>
                <w:color w:val="000000"/>
                <w:sz w:val="18"/>
                <w:szCs w:val="18"/>
              </w:rPr>
              <w:t xml:space="preserve">, je naročnik za storitev prekomernega posipanja zaradi zamujenega preventivnega posipanja upravičen do pogodbene kazni v maksimalni višini 25% obračunanih del pri katerih je prišlo do kršitev.  </w:t>
            </w:r>
          </w:p>
          <w:p w:rsidR="009202A5" w:rsidRDefault="00352B01" w:rsidP="00352B01">
            <w:pPr>
              <w:spacing w:before="225" w:after="225"/>
              <w:jc w:val="both"/>
            </w:pPr>
            <w:r w:rsidRPr="00352B01">
              <w:rPr>
                <w:rFonts w:ascii="Arial" w:hAnsi="Arial" w:cs="Arial"/>
                <w:color w:val="000000"/>
                <w:sz w:val="18"/>
                <w:szCs w:val="18"/>
              </w:rPr>
              <w:t>Naročnik je upravičen zahtevati pogodbeno kazen iz prvega odstavka tega člena tudi v primeru ko v obdobju enega obračunskega obdobje prejme pet (5) utemeljenih pritožb občanov. Za predmetni n</w:t>
            </w:r>
            <w:r>
              <w:rPr>
                <w:rFonts w:ascii="Arial" w:hAnsi="Arial" w:cs="Arial"/>
                <w:color w:val="000000"/>
                <w:sz w:val="18"/>
                <w:szCs w:val="18"/>
              </w:rPr>
              <w:t>amen predstavnik naročnika iz 13</w:t>
            </w:r>
            <w:r w:rsidRPr="00352B01">
              <w:rPr>
                <w:rFonts w:ascii="Arial" w:hAnsi="Arial" w:cs="Arial"/>
                <w:color w:val="000000"/>
                <w:sz w:val="18"/>
                <w:szCs w:val="18"/>
              </w:rPr>
              <w:t>. člena te pogodbe vodi uradno evidenco o prejetih pritožbah in o vsaki prejeti pritožbi napravi uradni zaznamek ter o tem obvesti izvajalca. Izvajalec lahko v 3 dneh po prejemu obvestila izjasni o očitani pritožbi.</w:t>
            </w:r>
          </w:p>
        </w:tc>
      </w:tr>
    </w:tbl>
    <w:p w:rsidR="009202A5" w:rsidRDefault="002C1745">
      <w:pPr>
        <w:spacing w:before="225" w:after="225" w:line="240" w:lineRule="auto"/>
        <w:jc w:val="both"/>
      </w:pPr>
      <w:r>
        <w:rPr>
          <w:rFonts w:ascii="Arial" w:hAnsi="Arial" w:cs="Arial"/>
          <w:b/>
          <w:bCs/>
          <w:color w:val="000000"/>
          <w:sz w:val="18"/>
          <w:szCs w:val="18"/>
        </w:rPr>
        <w:t>X. ZAVAROVANJE POSLA</w:t>
      </w:r>
    </w:p>
    <w:p w:rsidR="009202A5" w:rsidRDefault="002C1745">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ZAVAROVANJE ZA DOBRO IZVEDBO</w:t>
            </w:r>
          </w:p>
          <w:p w:rsidR="009202A5" w:rsidRDefault="002C1745">
            <w:pPr>
              <w:spacing w:before="225" w:after="225"/>
              <w:jc w:val="both"/>
            </w:pPr>
            <w:r>
              <w:rPr>
                <w:rFonts w:ascii="Arial" w:hAnsi="Arial" w:cs="Arial"/>
                <w:color w:val="000000"/>
                <w:sz w:val="18"/>
                <w:szCs w:val="18"/>
              </w:rPr>
              <w:t>Instrument zavarovanja: _____________</w:t>
            </w:r>
          </w:p>
          <w:p w:rsidR="009202A5" w:rsidRDefault="002C1745">
            <w:pPr>
              <w:spacing w:before="225" w:after="225"/>
              <w:jc w:val="both"/>
            </w:pPr>
            <w:r>
              <w:rPr>
                <w:rFonts w:ascii="Arial" w:hAnsi="Arial" w:cs="Arial"/>
                <w:color w:val="000000"/>
                <w:sz w:val="18"/>
                <w:szCs w:val="18"/>
              </w:rPr>
              <w:t>Višina zavarovanja: _____________</w:t>
            </w:r>
          </w:p>
          <w:p w:rsidR="009202A5" w:rsidRDefault="002C1745">
            <w:pPr>
              <w:spacing w:before="225" w:after="225"/>
              <w:jc w:val="both"/>
            </w:pPr>
            <w:r>
              <w:rPr>
                <w:rFonts w:ascii="Arial" w:hAnsi="Arial" w:cs="Arial"/>
                <w:color w:val="000000"/>
                <w:sz w:val="18"/>
                <w:szCs w:val="18"/>
              </w:rPr>
              <w:t>Čas veljavnosti: _____________</w:t>
            </w:r>
          </w:p>
          <w:p w:rsidR="009202A5" w:rsidRDefault="002C1745">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9202A5" w:rsidRDefault="002C1745">
            <w:pPr>
              <w:spacing w:before="225" w:after="225"/>
              <w:jc w:val="both"/>
              <w:rPr>
                <w:rFonts w:ascii="Arial" w:hAnsi="Arial" w:cs="Arial"/>
                <w:color w:val="000000"/>
                <w:sz w:val="18"/>
                <w:szCs w:val="18"/>
              </w:rPr>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p w:rsidR="00352B01" w:rsidRPr="00352B01" w:rsidRDefault="00352B01" w:rsidP="00352B01">
            <w:pPr>
              <w:jc w:val="center"/>
            </w:pPr>
            <w:r>
              <w:rPr>
                <w:rFonts w:ascii="Arial" w:hAnsi="Arial" w:cs="Arial"/>
                <w:b/>
                <w:bCs/>
                <w:color w:val="000000"/>
                <w:sz w:val="18"/>
                <w:szCs w:val="18"/>
              </w:rPr>
              <w:t>16. člen</w:t>
            </w:r>
          </w:p>
          <w:p w:rsidR="00352B01" w:rsidRDefault="00352B01" w:rsidP="00352B01">
            <w:pPr>
              <w:spacing w:before="225" w:after="225"/>
              <w:jc w:val="both"/>
              <w:rPr>
                <w:rFonts w:ascii="Arial" w:hAnsi="Arial" w:cs="Arial"/>
                <w:color w:val="000000"/>
                <w:sz w:val="18"/>
                <w:szCs w:val="18"/>
              </w:rPr>
            </w:pPr>
            <w:r>
              <w:rPr>
                <w:rFonts w:ascii="Arial" w:hAnsi="Arial" w:cs="Arial"/>
                <w:color w:val="000000"/>
                <w:sz w:val="18"/>
                <w:szCs w:val="18"/>
              </w:rPr>
              <w:t>ODGOVORNOST ZA ŠKODO</w:t>
            </w:r>
          </w:p>
          <w:p w:rsidR="00352B01" w:rsidRPr="00352B01" w:rsidRDefault="00352B01" w:rsidP="00352B01">
            <w:pPr>
              <w:pStyle w:val="Text"/>
              <w:rPr>
                <w:rFonts w:ascii="Arial" w:eastAsia="Arial Unicode MS" w:hAnsi="Arial" w:cs="Arial"/>
                <w:sz w:val="18"/>
                <w:szCs w:val="18"/>
              </w:rPr>
            </w:pPr>
            <w:r w:rsidRPr="00352B01">
              <w:rPr>
                <w:rFonts w:ascii="Arial" w:eastAsia="Arial Unicode MS" w:hAnsi="Arial" w:cs="Arial"/>
                <w:sz w:val="18"/>
                <w:szCs w:val="18"/>
              </w:rPr>
              <w:t xml:space="preserve">Izvajalec </w:t>
            </w:r>
            <w:r>
              <w:rPr>
                <w:rFonts w:ascii="Arial" w:eastAsia="Arial Unicode MS" w:hAnsi="Arial" w:cs="Arial"/>
                <w:sz w:val="18"/>
                <w:szCs w:val="18"/>
              </w:rPr>
              <w:t xml:space="preserve">v celoti </w:t>
            </w:r>
            <w:r w:rsidRPr="00352B01">
              <w:rPr>
                <w:rFonts w:ascii="Arial" w:eastAsia="Arial Unicode MS" w:hAnsi="Arial" w:cs="Arial"/>
                <w:sz w:val="18"/>
                <w:szCs w:val="18"/>
              </w:rPr>
              <w:t xml:space="preserve">odgovarja za škodo, ki jo sam, njegovi delavci ali podizvajalec pri svojem delu ali v zvezi z </w:t>
            </w:r>
            <w:r>
              <w:rPr>
                <w:rFonts w:ascii="Arial" w:eastAsia="Arial Unicode MS" w:hAnsi="Arial" w:cs="Arial"/>
                <w:sz w:val="18"/>
                <w:szCs w:val="18"/>
              </w:rPr>
              <w:t>storitvami</w:t>
            </w:r>
            <w:r w:rsidRPr="00352B01">
              <w:rPr>
                <w:rFonts w:ascii="Arial" w:eastAsia="Arial Unicode MS" w:hAnsi="Arial" w:cs="Arial"/>
                <w:sz w:val="18"/>
                <w:szCs w:val="18"/>
              </w:rPr>
              <w:t xml:space="preserve"> po tej pogodbi povzroči naročniku ali tretjim osebam. Vsa nastala škoda bremeni izvajalca.</w:t>
            </w:r>
          </w:p>
          <w:p w:rsidR="00352B01" w:rsidRPr="00352B01" w:rsidRDefault="00352B01" w:rsidP="00352B01">
            <w:pPr>
              <w:pStyle w:val="Text"/>
              <w:rPr>
                <w:rFonts w:ascii="Arial" w:eastAsia="Arial Unicode MS" w:hAnsi="Arial" w:cs="Arial"/>
                <w:sz w:val="18"/>
                <w:szCs w:val="18"/>
              </w:rPr>
            </w:pPr>
            <w:r w:rsidRPr="00352B01">
              <w:rPr>
                <w:rFonts w:ascii="Arial" w:eastAsia="Arial Unicode MS" w:hAnsi="Arial" w:cs="Arial"/>
                <w:sz w:val="18"/>
                <w:szCs w:val="18"/>
              </w:rPr>
              <w:t>Izvajalec prav tako odgovarja za škodo, ki jo utrpi naročnik ali tretja oseba zaradi slabe in nekvalitetne izvedbe del ali zato ker dela niso bila izvršena.</w:t>
            </w:r>
          </w:p>
        </w:tc>
      </w:tr>
    </w:tbl>
    <w:p w:rsidR="009202A5" w:rsidRDefault="002C1745">
      <w:pPr>
        <w:spacing w:before="225" w:after="225" w:line="240" w:lineRule="auto"/>
        <w:jc w:val="both"/>
      </w:pPr>
      <w:r>
        <w:rPr>
          <w:rFonts w:ascii="Arial" w:hAnsi="Arial" w:cs="Arial"/>
          <w:b/>
          <w:bCs/>
          <w:color w:val="000000"/>
          <w:sz w:val="18"/>
          <w:szCs w:val="18"/>
        </w:rPr>
        <w:lastRenderedPageBreak/>
        <w:t>XI. ODSTOP OD POGODBE</w:t>
      </w:r>
    </w:p>
    <w:p w:rsidR="009202A5" w:rsidRDefault="00352B01">
      <w:pPr>
        <w:spacing w:after="0" w:line="240" w:lineRule="auto"/>
        <w:jc w:val="center"/>
      </w:pPr>
      <w:r>
        <w:rPr>
          <w:rFonts w:ascii="Arial" w:hAnsi="Arial" w:cs="Arial"/>
          <w:b/>
          <w:bCs/>
          <w:color w:val="000000"/>
          <w:sz w:val="18"/>
          <w:szCs w:val="18"/>
        </w:rPr>
        <w:t>17</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9202A5" w:rsidRDefault="002C1745">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9202A5" w:rsidRDefault="009202A5"/>
          <w:p w:rsidR="009202A5" w:rsidRDefault="002C1745">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9202A5" w:rsidRDefault="009202A5"/>
          <w:p w:rsidR="009202A5" w:rsidRDefault="002C1745">
            <w:pPr>
              <w:spacing w:before="225" w:after="225"/>
              <w:jc w:val="both"/>
            </w:pPr>
            <w:r>
              <w:rPr>
                <w:rFonts w:ascii="Arial" w:hAnsi="Arial" w:cs="Arial"/>
                <w:color w:val="000000"/>
                <w:sz w:val="18"/>
                <w:szCs w:val="18"/>
              </w:rPr>
              <w:t>Odstop od pogodbe učinkuje z dnem, ko izvajalec prejme pisno izjavo naročnika o odstopu.</w:t>
            </w:r>
          </w:p>
          <w:p w:rsidR="009202A5" w:rsidRDefault="002C1745">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9202A5" w:rsidRDefault="002C1745">
      <w:pPr>
        <w:spacing w:before="225" w:after="225" w:line="240" w:lineRule="auto"/>
        <w:jc w:val="both"/>
      </w:pPr>
      <w:r>
        <w:rPr>
          <w:rFonts w:ascii="Arial" w:hAnsi="Arial" w:cs="Arial"/>
          <w:b/>
          <w:bCs/>
          <w:color w:val="000000"/>
          <w:sz w:val="18"/>
          <w:szCs w:val="18"/>
        </w:rPr>
        <w:t>XII. SOCIALNA KLAVZULA</w:t>
      </w:r>
    </w:p>
    <w:p w:rsidR="009202A5" w:rsidRDefault="00352B01">
      <w:pPr>
        <w:spacing w:after="0" w:line="240" w:lineRule="auto"/>
        <w:jc w:val="center"/>
      </w:pPr>
      <w:r>
        <w:rPr>
          <w:rFonts w:ascii="Arial" w:hAnsi="Arial" w:cs="Arial"/>
          <w:b/>
          <w:bCs/>
          <w:color w:val="000000"/>
          <w:sz w:val="18"/>
          <w:szCs w:val="18"/>
        </w:rPr>
        <w:t>18</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9202A5" w:rsidRDefault="00352B01">
      <w:pPr>
        <w:spacing w:before="225" w:after="225" w:line="240" w:lineRule="auto"/>
        <w:jc w:val="both"/>
      </w:pPr>
      <w:r>
        <w:rPr>
          <w:rFonts w:ascii="Arial" w:hAnsi="Arial" w:cs="Arial"/>
          <w:b/>
          <w:bCs/>
          <w:color w:val="000000"/>
          <w:sz w:val="18"/>
          <w:szCs w:val="18"/>
        </w:rPr>
        <w:t>XIII</w:t>
      </w:r>
      <w:r w:rsidR="002C1745">
        <w:rPr>
          <w:rFonts w:ascii="Arial" w:hAnsi="Arial" w:cs="Arial"/>
          <w:b/>
          <w:bCs/>
          <w:color w:val="000000"/>
          <w:sz w:val="18"/>
          <w:szCs w:val="18"/>
        </w:rPr>
        <w:t>. POSLOVNA SKRIVNOST</w:t>
      </w:r>
    </w:p>
    <w:p w:rsidR="009202A5" w:rsidRDefault="00352B01">
      <w:pPr>
        <w:spacing w:after="0" w:line="240" w:lineRule="auto"/>
        <w:jc w:val="center"/>
      </w:pPr>
      <w:r>
        <w:rPr>
          <w:rFonts w:ascii="Arial" w:hAnsi="Arial" w:cs="Arial"/>
          <w:b/>
          <w:bCs/>
          <w:color w:val="000000"/>
          <w:sz w:val="18"/>
          <w:szCs w:val="18"/>
        </w:rPr>
        <w:t>19</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Pogodbeni stranki sta dolžni vse podatke, do katerih prideta pri izpolnjevanju poslovnih obveznosti ali v zvezi z njimi, varovati kot poslovno skrivnost in sta za to odškodninsko odgovorni.</w:t>
            </w:r>
          </w:p>
          <w:p w:rsidR="009202A5" w:rsidRDefault="002C1745">
            <w:pPr>
              <w:spacing w:before="225" w:after="225"/>
              <w:jc w:val="both"/>
            </w:pPr>
            <w:r>
              <w:rPr>
                <w:rFonts w:ascii="Arial" w:hAnsi="Arial" w:cs="Arial"/>
                <w:color w:val="000000"/>
                <w:sz w:val="18"/>
                <w:szCs w:val="18"/>
              </w:rPr>
              <w:t>Za poslovno skrivnost na podlagi te pogodbe se štejejo predvsem podatki, za katere je očitno, da bi nastala občutna škoda katerikoli od pogodbenih strank, če bi zanje izvedela nepooblaščena oseba. Družbeniki, delavci, člani organov družbe in druge osebe so odgovorni za varovanje poslovne skrivnosti s katero se seznanijo pri svojem delu. Za poslovno skrivnost se ne štejejo podatki, ki so po zakonu javni ali podatki o kršitvi zakona ali dobrih poslovnih običajev.</w:t>
            </w:r>
          </w:p>
        </w:tc>
      </w:tr>
    </w:tbl>
    <w:p w:rsidR="009202A5" w:rsidRDefault="002C1745">
      <w:pPr>
        <w:spacing w:before="225" w:after="225" w:line="240" w:lineRule="auto"/>
        <w:jc w:val="both"/>
      </w:pPr>
      <w:r>
        <w:rPr>
          <w:rFonts w:ascii="Arial" w:hAnsi="Arial" w:cs="Arial"/>
          <w:b/>
          <w:bCs/>
          <w:color w:val="000000"/>
          <w:sz w:val="18"/>
          <w:szCs w:val="18"/>
        </w:rPr>
        <w:t>X</w:t>
      </w:r>
      <w:r w:rsidR="00352B01">
        <w:rPr>
          <w:rFonts w:ascii="Arial" w:hAnsi="Arial" w:cs="Arial"/>
          <w:b/>
          <w:bCs/>
          <w:color w:val="000000"/>
          <w:sz w:val="18"/>
          <w:szCs w:val="18"/>
        </w:rPr>
        <w:t>I</w:t>
      </w:r>
      <w:r>
        <w:rPr>
          <w:rFonts w:ascii="Arial" w:hAnsi="Arial" w:cs="Arial"/>
          <w:b/>
          <w:bCs/>
          <w:color w:val="000000"/>
          <w:sz w:val="18"/>
          <w:szCs w:val="18"/>
        </w:rPr>
        <w:t>V. REVIZIJSKA SLED</w:t>
      </w:r>
    </w:p>
    <w:p w:rsidR="009202A5" w:rsidRDefault="00352B01">
      <w:pPr>
        <w:spacing w:after="0" w:line="240" w:lineRule="auto"/>
        <w:jc w:val="center"/>
      </w:pPr>
      <w:r>
        <w:rPr>
          <w:rFonts w:ascii="Arial" w:hAnsi="Arial" w:cs="Arial"/>
          <w:b/>
          <w:bCs/>
          <w:color w:val="000000"/>
          <w:sz w:val="18"/>
          <w:szCs w:val="18"/>
        </w:rPr>
        <w:t>20</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lastRenderedPageBreak/>
              <w:t>Vsa dokumentacija, povezana z izvedbo projekta, mora biti hranjena na način, da zagotavlja revizijsko sled izvedbe storitev.</w:t>
            </w:r>
          </w:p>
          <w:p w:rsidR="009202A5" w:rsidRDefault="002C1745">
            <w:pPr>
              <w:spacing w:before="225" w:after="225"/>
              <w:jc w:val="both"/>
            </w:pPr>
            <w:r>
              <w:rPr>
                <w:rFonts w:ascii="Arial" w:hAnsi="Arial" w:cs="Arial"/>
                <w:color w:val="000000"/>
                <w:sz w:val="18"/>
                <w:szCs w:val="18"/>
              </w:rPr>
              <w:t>Izvajalec je vso dokumentacijo, povezano z izvedbo storitev, dolžan hraniti v skladu z veljavno zakonodajo oziroma še najmanj 10 let po izpolnitvi pogodbenih obveznosti za potrebe naknadnih preverjanj. Dokumentacija o izvedbi storitev je podlaga za spremljanje in nadzor nad izvedbo storitve.</w:t>
            </w:r>
          </w:p>
          <w:p w:rsidR="009202A5" w:rsidRDefault="002C1745">
            <w:pPr>
              <w:spacing w:before="225" w:after="225"/>
              <w:jc w:val="both"/>
            </w:pPr>
            <w:r>
              <w:rPr>
                <w:rFonts w:ascii="Arial" w:hAnsi="Arial" w:cs="Arial"/>
                <w:color w:val="000000"/>
                <w:sz w:val="18"/>
                <w:szCs w:val="18"/>
              </w:rPr>
              <w:t>Izvajalec se zavezuje, da bo zagotovil dostop do celotne dokumentacije v zvezi z izvedbo storitev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storitev.</w:t>
            </w:r>
          </w:p>
          <w:p w:rsidR="009202A5" w:rsidRDefault="002C1745">
            <w:pPr>
              <w:spacing w:before="225" w:after="225"/>
              <w:jc w:val="both"/>
            </w:pPr>
            <w:r>
              <w:rPr>
                <w:rFonts w:ascii="Arial" w:hAnsi="Arial" w:cs="Arial"/>
                <w:color w:val="000000"/>
                <w:sz w:val="18"/>
                <w:szCs w:val="18"/>
              </w:rPr>
              <w:t>Revizijska sled mora omogočati predstavitev časovnega zaporedja vseh dogodkov, povezanih z izvedbo posamezne aktivnosti izvajanja storitev,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9202A5" w:rsidRDefault="002C1745">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9202A5" w:rsidRDefault="00352B01">
      <w:pPr>
        <w:spacing w:before="225" w:after="225" w:line="240" w:lineRule="auto"/>
        <w:jc w:val="both"/>
      </w:pPr>
      <w:r>
        <w:rPr>
          <w:rFonts w:ascii="Arial" w:hAnsi="Arial" w:cs="Arial"/>
          <w:b/>
          <w:bCs/>
          <w:color w:val="000000"/>
          <w:sz w:val="18"/>
          <w:szCs w:val="18"/>
        </w:rPr>
        <w:t>XV</w:t>
      </w:r>
      <w:r w:rsidR="002C1745">
        <w:rPr>
          <w:rFonts w:ascii="Arial" w:hAnsi="Arial" w:cs="Arial"/>
          <w:b/>
          <w:bCs/>
          <w:color w:val="000000"/>
          <w:sz w:val="18"/>
          <w:szCs w:val="18"/>
        </w:rPr>
        <w:t>. PROTIKORUPCIJSKA KLAVZULA</w:t>
      </w:r>
    </w:p>
    <w:p w:rsidR="009202A5" w:rsidRDefault="00352B01">
      <w:pPr>
        <w:spacing w:after="0" w:line="240" w:lineRule="auto"/>
        <w:jc w:val="center"/>
      </w:pPr>
      <w:r>
        <w:rPr>
          <w:rFonts w:ascii="Arial" w:hAnsi="Arial" w:cs="Arial"/>
          <w:b/>
          <w:bCs/>
          <w:color w:val="000000"/>
          <w:sz w:val="18"/>
          <w:szCs w:val="18"/>
        </w:rPr>
        <w:t>21</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pridobitev posla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sklenitev posla pod ugodnejšimi pogoji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tc>
            </w:tr>
          </w:tbl>
          <w:p w:rsidR="009202A5" w:rsidRDefault="002C1745">
            <w:pPr>
              <w:spacing w:before="225" w:after="225"/>
              <w:jc w:val="both"/>
            </w:pPr>
            <w:r>
              <w:rPr>
                <w:rFonts w:ascii="Arial" w:hAnsi="Arial" w:cs="Arial"/>
                <w:color w:val="000000"/>
                <w:sz w:val="18"/>
                <w:szCs w:val="18"/>
              </w:rPr>
              <w:t>je pogodba nična.</w:t>
            </w:r>
          </w:p>
        </w:tc>
      </w:tr>
    </w:tbl>
    <w:p w:rsidR="009202A5" w:rsidRDefault="00352B01">
      <w:pPr>
        <w:spacing w:before="225" w:after="225" w:line="240" w:lineRule="auto"/>
        <w:jc w:val="both"/>
      </w:pPr>
      <w:r>
        <w:rPr>
          <w:rFonts w:ascii="Arial" w:hAnsi="Arial" w:cs="Arial"/>
          <w:b/>
          <w:bCs/>
          <w:color w:val="000000"/>
          <w:sz w:val="18"/>
          <w:szCs w:val="18"/>
        </w:rPr>
        <w:t>XV</w:t>
      </w:r>
      <w:r w:rsidR="002C1745">
        <w:rPr>
          <w:rFonts w:ascii="Arial" w:hAnsi="Arial" w:cs="Arial"/>
          <w:b/>
          <w:bCs/>
          <w:color w:val="000000"/>
          <w:sz w:val="18"/>
          <w:szCs w:val="18"/>
        </w:rPr>
        <w:t>I. REŠEVANJE SPOROV</w:t>
      </w:r>
    </w:p>
    <w:p w:rsidR="009202A5" w:rsidRDefault="00352B01">
      <w:pPr>
        <w:spacing w:after="0" w:line="240" w:lineRule="auto"/>
        <w:jc w:val="center"/>
      </w:pPr>
      <w:r>
        <w:rPr>
          <w:rFonts w:ascii="Arial" w:hAnsi="Arial" w:cs="Arial"/>
          <w:b/>
          <w:bCs/>
          <w:color w:val="000000"/>
          <w:sz w:val="18"/>
          <w:szCs w:val="18"/>
        </w:rPr>
        <w:t>22</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9202A5" w:rsidRDefault="00352B01">
      <w:pPr>
        <w:spacing w:before="225" w:after="225" w:line="240" w:lineRule="auto"/>
        <w:jc w:val="both"/>
      </w:pPr>
      <w:r>
        <w:rPr>
          <w:rFonts w:ascii="Arial" w:hAnsi="Arial" w:cs="Arial"/>
          <w:b/>
          <w:bCs/>
          <w:color w:val="000000"/>
          <w:sz w:val="18"/>
          <w:szCs w:val="18"/>
        </w:rPr>
        <w:t>XV</w:t>
      </w:r>
      <w:r w:rsidR="002C1745">
        <w:rPr>
          <w:rFonts w:ascii="Arial" w:hAnsi="Arial" w:cs="Arial"/>
          <w:b/>
          <w:bCs/>
          <w:color w:val="000000"/>
          <w:sz w:val="18"/>
          <w:szCs w:val="18"/>
        </w:rPr>
        <w:t>II. KONČNE DOLOČBE</w:t>
      </w:r>
    </w:p>
    <w:p w:rsidR="009202A5" w:rsidRDefault="00352B01">
      <w:pPr>
        <w:spacing w:after="0" w:line="240" w:lineRule="auto"/>
        <w:jc w:val="center"/>
      </w:pPr>
      <w:r>
        <w:rPr>
          <w:rFonts w:ascii="Arial" w:hAnsi="Arial" w:cs="Arial"/>
          <w:b/>
          <w:bCs/>
          <w:color w:val="000000"/>
          <w:sz w:val="18"/>
          <w:szCs w:val="18"/>
        </w:rPr>
        <w:t>23</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Ta pogodba je sklenjena in prične veljati z dnem, ko jo podpiše zadnja pogodbena stranka in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predložitve zavarovanja za dobro izvedbo, če je to zahtevano.</w:t>
            </w:r>
          </w:p>
          <w:p w:rsidR="009202A5" w:rsidRDefault="002C1745">
            <w:pPr>
              <w:spacing w:before="225" w:after="225"/>
              <w:jc w:val="both"/>
            </w:pPr>
            <w:r>
              <w:rPr>
                <w:rFonts w:ascii="Arial" w:hAnsi="Arial" w:cs="Arial"/>
                <w:color w:val="000000"/>
                <w:sz w:val="18"/>
                <w:szCs w:val="18"/>
              </w:rPr>
              <w:t>Pogodba se lahko spremeni ali dopolni s pisnim dodatkom, ki ga sprejmeta in podpišeta obe stranki.</w:t>
            </w:r>
          </w:p>
          <w:p w:rsidR="009202A5" w:rsidRDefault="002C1745">
            <w:pPr>
              <w:spacing w:before="225" w:after="225"/>
              <w:jc w:val="both"/>
            </w:pPr>
            <w:r>
              <w:rPr>
                <w:rFonts w:ascii="Arial" w:hAnsi="Arial" w:cs="Arial"/>
                <w:color w:val="000000"/>
                <w:sz w:val="18"/>
                <w:szCs w:val="18"/>
              </w:rPr>
              <w:t>Za razmerja, ki jih predmetna pogodba ne ureja, veljajo določbe zakona, ki ureja obligacijska razmerja.</w:t>
            </w:r>
          </w:p>
          <w:p w:rsidR="009202A5" w:rsidRDefault="002C1745">
            <w:pPr>
              <w:spacing w:before="225" w:after="225"/>
              <w:jc w:val="both"/>
            </w:pPr>
            <w:r>
              <w:rPr>
                <w:rFonts w:ascii="Arial" w:hAnsi="Arial" w:cs="Arial"/>
                <w:color w:val="000000"/>
                <w:sz w:val="18"/>
                <w:szCs w:val="18"/>
              </w:rPr>
              <w:lastRenderedPageBreak/>
              <w:t>Če katerakoli od določb je ali postane neveljavna, to ne vpliva na ostale pogodbene določbe. Neveljavna določba se nadomesti z veljavno, ki mora čim bolj ustrezati namenu, ki ga je zasledovala neveljavna določba.</w:t>
            </w:r>
          </w:p>
          <w:p w:rsidR="009202A5" w:rsidRDefault="002C1745">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9202A5" w:rsidRDefault="00352B01">
      <w:pPr>
        <w:spacing w:after="0" w:line="240" w:lineRule="auto"/>
        <w:jc w:val="center"/>
      </w:pPr>
      <w:r>
        <w:rPr>
          <w:rFonts w:ascii="Arial" w:hAnsi="Arial" w:cs="Arial"/>
          <w:b/>
          <w:bCs/>
          <w:color w:val="000000"/>
          <w:sz w:val="18"/>
          <w:szCs w:val="18"/>
        </w:rPr>
        <w:lastRenderedPageBreak/>
        <w:t>24</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Pogodba je sestavljena in podpisana v štirih (4) enakih izvodih, od katerih izvajalec prejme dva (2) izvoda in naročnik dva (2) izvoda.</w:t>
            </w:r>
          </w:p>
        </w:tc>
      </w:tr>
    </w:tbl>
    <w:p w:rsidR="009202A5" w:rsidRDefault="002C1745">
      <w:pPr>
        <w:spacing w:before="975" w:after="225" w:line="240" w:lineRule="auto"/>
        <w:jc w:val="both"/>
      </w:pPr>
      <w:r>
        <w:rPr>
          <w:rFonts w:ascii="Arial" w:hAnsi="Arial" w:cs="Arial"/>
          <w:color w:val="000000"/>
          <w:sz w:val="18"/>
          <w:szCs w:val="18"/>
        </w:rPr>
        <w:t>V/na ________________, dne ________________</w:t>
      </w:r>
    </w:p>
    <w:sectPr w:rsidR="009202A5"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49" w:rsidRDefault="001F7149" w:rsidP="006975C6">
      <w:pPr>
        <w:spacing w:after="0" w:line="240" w:lineRule="auto"/>
      </w:pPr>
      <w:r>
        <w:separator/>
      </w:r>
    </w:p>
  </w:endnote>
  <w:endnote w:type="continuationSeparator" w:id="0">
    <w:p w:rsidR="001F7149" w:rsidRDefault="001F7149"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CE">
    <w:altName w:val="Arial Unicode MS"/>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49" w:rsidRDefault="001F7149" w:rsidP="006975C6">
      <w:pPr>
        <w:spacing w:after="0" w:line="240" w:lineRule="auto"/>
      </w:pPr>
      <w:r>
        <w:separator/>
      </w:r>
    </w:p>
  </w:footnote>
  <w:footnote w:type="continuationSeparator" w:id="0">
    <w:p w:rsidR="001F7149" w:rsidRDefault="001F7149"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3A3"/>
    <w:multiLevelType w:val="hybridMultilevel"/>
    <w:tmpl w:val="430EE2E0"/>
    <w:lvl w:ilvl="0" w:tplc="6EFAD4A2">
      <w:start w:val="1"/>
      <w:numFmt w:val="bullet"/>
      <w:lvlText w:val=""/>
      <w:lvlJc w:val="left"/>
      <w:pPr>
        <w:ind w:left="720" w:hanging="360"/>
      </w:pPr>
      <w:rPr>
        <w:rFonts w:ascii="Symbol" w:hAnsi="Symbol" w:cs="Symbol" w:hint="default"/>
        <w:sz w:val="18"/>
        <w:szCs w:val="18"/>
      </w:rPr>
    </w:lvl>
    <w:lvl w:ilvl="1" w:tplc="FEF0FB1C">
      <w:start w:val="1"/>
      <w:numFmt w:val="bullet"/>
      <w:lvlText w:val="o"/>
      <w:lvlJc w:val="left"/>
      <w:pPr>
        <w:ind w:left="1440" w:hanging="360"/>
      </w:pPr>
      <w:rPr>
        <w:rFonts w:ascii="Courier New" w:hAnsi="Courier New" w:cs="Courier New" w:hint="default"/>
      </w:rPr>
    </w:lvl>
    <w:lvl w:ilvl="2" w:tplc="F99EB642">
      <w:start w:val="1"/>
      <w:numFmt w:val="bullet"/>
      <w:lvlText w:val=""/>
      <w:lvlJc w:val="left"/>
      <w:pPr>
        <w:ind w:left="2160" w:hanging="360"/>
      </w:pPr>
      <w:rPr>
        <w:rFonts w:ascii="Wingdings" w:hAnsi="Wingdings" w:cs="Wingdings" w:hint="default"/>
      </w:rPr>
    </w:lvl>
    <w:lvl w:ilvl="3" w:tplc="A5645BC2">
      <w:start w:val="1"/>
      <w:numFmt w:val="bullet"/>
      <w:lvlText w:val=""/>
      <w:lvlJc w:val="left"/>
      <w:pPr>
        <w:ind w:left="2880" w:hanging="360"/>
      </w:pPr>
      <w:rPr>
        <w:rFonts w:ascii="Symbol" w:hAnsi="Symbol" w:cs="Symbol" w:hint="default"/>
      </w:rPr>
    </w:lvl>
    <w:lvl w:ilvl="4" w:tplc="A1EEA1C2">
      <w:start w:val="1"/>
      <w:numFmt w:val="bullet"/>
      <w:lvlText w:val="o"/>
      <w:lvlJc w:val="left"/>
      <w:pPr>
        <w:ind w:left="3600" w:hanging="360"/>
      </w:pPr>
      <w:rPr>
        <w:rFonts w:ascii="Courier New" w:hAnsi="Courier New" w:cs="Courier New" w:hint="default"/>
      </w:rPr>
    </w:lvl>
    <w:lvl w:ilvl="5" w:tplc="27E00A86">
      <w:start w:val="1"/>
      <w:numFmt w:val="bullet"/>
      <w:lvlText w:val=""/>
      <w:lvlJc w:val="left"/>
      <w:pPr>
        <w:ind w:left="4320" w:hanging="360"/>
      </w:pPr>
      <w:rPr>
        <w:rFonts w:ascii="Wingdings" w:hAnsi="Wingdings" w:cs="Wingdings" w:hint="default"/>
      </w:rPr>
    </w:lvl>
    <w:lvl w:ilvl="6" w:tplc="2DE62610">
      <w:start w:val="1"/>
      <w:numFmt w:val="bullet"/>
      <w:lvlText w:val=""/>
      <w:lvlJc w:val="left"/>
      <w:pPr>
        <w:ind w:left="5040" w:hanging="360"/>
      </w:pPr>
      <w:rPr>
        <w:rFonts w:ascii="Symbol" w:hAnsi="Symbol" w:cs="Symbol" w:hint="default"/>
      </w:rPr>
    </w:lvl>
    <w:lvl w:ilvl="7" w:tplc="A252CA7C">
      <w:start w:val="1"/>
      <w:numFmt w:val="bullet"/>
      <w:lvlText w:val="o"/>
      <w:lvlJc w:val="left"/>
      <w:pPr>
        <w:ind w:left="5760" w:hanging="360"/>
      </w:pPr>
      <w:rPr>
        <w:rFonts w:ascii="Courier New" w:hAnsi="Courier New" w:cs="Courier New" w:hint="default"/>
      </w:rPr>
    </w:lvl>
    <w:lvl w:ilvl="8" w:tplc="84E49F4E">
      <w:start w:val="1"/>
      <w:numFmt w:val="bullet"/>
      <w:lvlText w:val=""/>
      <w:lvlJc w:val="left"/>
      <w:pPr>
        <w:ind w:left="6480" w:hanging="360"/>
      </w:pPr>
      <w:rPr>
        <w:rFonts w:ascii="Wingdings" w:hAnsi="Wingdings" w:cs="Wingdings" w:hint="default"/>
      </w:rPr>
    </w:lvl>
  </w:abstractNum>
  <w:abstractNum w:abstractNumId="1" w15:restartNumberingAfterBreak="0">
    <w:nsid w:val="090531A8"/>
    <w:multiLevelType w:val="hybridMultilevel"/>
    <w:tmpl w:val="6F34AA74"/>
    <w:lvl w:ilvl="0" w:tplc="A0FC8772">
      <w:start w:val="1"/>
      <w:numFmt w:val="bullet"/>
      <w:lvlText w:val=""/>
      <w:lvlJc w:val="left"/>
      <w:pPr>
        <w:ind w:left="720" w:hanging="360"/>
      </w:pPr>
      <w:rPr>
        <w:rFonts w:ascii="Symbol" w:hAnsi="Symbol" w:cs="Symbol" w:hint="default"/>
        <w:sz w:val="18"/>
        <w:szCs w:val="18"/>
      </w:rPr>
    </w:lvl>
    <w:lvl w:ilvl="1" w:tplc="9A0C2A96">
      <w:start w:val="1"/>
      <w:numFmt w:val="bullet"/>
      <w:lvlText w:val="o"/>
      <w:lvlJc w:val="left"/>
      <w:pPr>
        <w:ind w:left="1440" w:hanging="360"/>
      </w:pPr>
      <w:rPr>
        <w:rFonts w:ascii="Courier New" w:hAnsi="Courier New" w:cs="Courier New" w:hint="default"/>
      </w:rPr>
    </w:lvl>
    <w:lvl w:ilvl="2" w:tplc="070E239A">
      <w:start w:val="1"/>
      <w:numFmt w:val="bullet"/>
      <w:lvlText w:val=""/>
      <w:lvlJc w:val="left"/>
      <w:pPr>
        <w:ind w:left="2160" w:hanging="360"/>
      </w:pPr>
      <w:rPr>
        <w:rFonts w:ascii="Wingdings" w:hAnsi="Wingdings" w:cs="Wingdings" w:hint="default"/>
      </w:rPr>
    </w:lvl>
    <w:lvl w:ilvl="3" w:tplc="371A3A84">
      <w:start w:val="1"/>
      <w:numFmt w:val="bullet"/>
      <w:lvlText w:val=""/>
      <w:lvlJc w:val="left"/>
      <w:pPr>
        <w:ind w:left="2880" w:hanging="360"/>
      </w:pPr>
      <w:rPr>
        <w:rFonts w:ascii="Symbol" w:hAnsi="Symbol" w:cs="Symbol" w:hint="default"/>
      </w:rPr>
    </w:lvl>
    <w:lvl w:ilvl="4" w:tplc="37BA22EE">
      <w:start w:val="1"/>
      <w:numFmt w:val="bullet"/>
      <w:lvlText w:val="o"/>
      <w:lvlJc w:val="left"/>
      <w:pPr>
        <w:ind w:left="3600" w:hanging="360"/>
      </w:pPr>
      <w:rPr>
        <w:rFonts w:ascii="Courier New" w:hAnsi="Courier New" w:cs="Courier New" w:hint="default"/>
      </w:rPr>
    </w:lvl>
    <w:lvl w:ilvl="5" w:tplc="4BAA07F4">
      <w:start w:val="1"/>
      <w:numFmt w:val="bullet"/>
      <w:lvlText w:val=""/>
      <w:lvlJc w:val="left"/>
      <w:pPr>
        <w:ind w:left="4320" w:hanging="360"/>
      </w:pPr>
      <w:rPr>
        <w:rFonts w:ascii="Wingdings" w:hAnsi="Wingdings" w:cs="Wingdings" w:hint="default"/>
      </w:rPr>
    </w:lvl>
    <w:lvl w:ilvl="6" w:tplc="62968ACC">
      <w:start w:val="1"/>
      <w:numFmt w:val="bullet"/>
      <w:lvlText w:val=""/>
      <w:lvlJc w:val="left"/>
      <w:pPr>
        <w:ind w:left="5040" w:hanging="360"/>
      </w:pPr>
      <w:rPr>
        <w:rFonts w:ascii="Symbol" w:hAnsi="Symbol" w:cs="Symbol" w:hint="default"/>
      </w:rPr>
    </w:lvl>
    <w:lvl w:ilvl="7" w:tplc="3A94B530">
      <w:start w:val="1"/>
      <w:numFmt w:val="bullet"/>
      <w:lvlText w:val="o"/>
      <w:lvlJc w:val="left"/>
      <w:pPr>
        <w:ind w:left="5760" w:hanging="360"/>
      </w:pPr>
      <w:rPr>
        <w:rFonts w:ascii="Courier New" w:hAnsi="Courier New" w:cs="Courier New" w:hint="default"/>
      </w:rPr>
    </w:lvl>
    <w:lvl w:ilvl="8" w:tplc="620AA636">
      <w:start w:val="1"/>
      <w:numFmt w:val="bullet"/>
      <w:lvlText w:val=""/>
      <w:lvlJc w:val="left"/>
      <w:pPr>
        <w:ind w:left="6480" w:hanging="360"/>
      </w:pPr>
      <w:rPr>
        <w:rFonts w:ascii="Wingdings" w:hAnsi="Wingdings" w:cs="Wingdings" w:hint="default"/>
      </w:rPr>
    </w:lvl>
  </w:abstractNum>
  <w:abstractNum w:abstractNumId="2" w15:restartNumberingAfterBreak="0">
    <w:nsid w:val="0A213D0A"/>
    <w:multiLevelType w:val="hybridMultilevel"/>
    <w:tmpl w:val="E30CF2EA"/>
    <w:lvl w:ilvl="0" w:tplc="7A08265E">
      <w:start w:val="1"/>
      <w:numFmt w:val="bullet"/>
      <w:lvlText w:val=""/>
      <w:lvlJc w:val="left"/>
      <w:pPr>
        <w:ind w:left="720" w:hanging="360"/>
      </w:pPr>
      <w:rPr>
        <w:rFonts w:ascii="Symbol" w:hAnsi="Symbol" w:cs="Symbol" w:hint="default"/>
        <w:sz w:val="18"/>
        <w:szCs w:val="18"/>
      </w:rPr>
    </w:lvl>
    <w:lvl w:ilvl="1" w:tplc="678E351C">
      <w:start w:val="1"/>
      <w:numFmt w:val="bullet"/>
      <w:lvlText w:val="o"/>
      <w:lvlJc w:val="left"/>
      <w:pPr>
        <w:ind w:left="1440" w:hanging="360"/>
      </w:pPr>
      <w:rPr>
        <w:rFonts w:ascii="Courier New" w:hAnsi="Courier New" w:cs="Courier New" w:hint="default"/>
      </w:rPr>
    </w:lvl>
    <w:lvl w:ilvl="2" w:tplc="D3144E62">
      <w:start w:val="1"/>
      <w:numFmt w:val="bullet"/>
      <w:lvlText w:val=""/>
      <w:lvlJc w:val="left"/>
      <w:pPr>
        <w:ind w:left="2160" w:hanging="360"/>
      </w:pPr>
      <w:rPr>
        <w:rFonts w:ascii="Wingdings" w:hAnsi="Wingdings" w:cs="Wingdings" w:hint="default"/>
      </w:rPr>
    </w:lvl>
    <w:lvl w:ilvl="3" w:tplc="583EC8CC">
      <w:start w:val="1"/>
      <w:numFmt w:val="bullet"/>
      <w:lvlText w:val=""/>
      <w:lvlJc w:val="left"/>
      <w:pPr>
        <w:ind w:left="2880" w:hanging="360"/>
      </w:pPr>
      <w:rPr>
        <w:rFonts w:ascii="Symbol" w:hAnsi="Symbol" w:cs="Symbol" w:hint="default"/>
      </w:rPr>
    </w:lvl>
    <w:lvl w:ilvl="4" w:tplc="ECBEE982">
      <w:start w:val="1"/>
      <w:numFmt w:val="bullet"/>
      <w:lvlText w:val="o"/>
      <w:lvlJc w:val="left"/>
      <w:pPr>
        <w:ind w:left="3600" w:hanging="360"/>
      </w:pPr>
      <w:rPr>
        <w:rFonts w:ascii="Courier New" w:hAnsi="Courier New" w:cs="Courier New" w:hint="default"/>
      </w:rPr>
    </w:lvl>
    <w:lvl w:ilvl="5" w:tplc="A54CE3BA">
      <w:start w:val="1"/>
      <w:numFmt w:val="bullet"/>
      <w:lvlText w:val=""/>
      <w:lvlJc w:val="left"/>
      <w:pPr>
        <w:ind w:left="4320" w:hanging="360"/>
      </w:pPr>
      <w:rPr>
        <w:rFonts w:ascii="Wingdings" w:hAnsi="Wingdings" w:cs="Wingdings" w:hint="default"/>
      </w:rPr>
    </w:lvl>
    <w:lvl w:ilvl="6" w:tplc="FFBC8E3C">
      <w:start w:val="1"/>
      <w:numFmt w:val="bullet"/>
      <w:lvlText w:val=""/>
      <w:lvlJc w:val="left"/>
      <w:pPr>
        <w:ind w:left="5040" w:hanging="360"/>
      </w:pPr>
      <w:rPr>
        <w:rFonts w:ascii="Symbol" w:hAnsi="Symbol" w:cs="Symbol" w:hint="default"/>
      </w:rPr>
    </w:lvl>
    <w:lvl w:ilvl="7" w:tplc="392E0D54">
      <w:start w:val="1"/>
      <w:numFmt w:val="bullet"/>
      <w:lvlText w:val="o"/>
      <w:lvlJc w:val="left"/>
      <w:pPr>
        <w:ind w:left="5760" w:hanging="360"/>
      </w:pPr>
      <w:rPr>
        <w:rFonts w:ascii="Courier New" w:hAnsi="Courier New" w:cs="Courier New" w:hint="default"/>
      </w:rPr>
    </w:lvl>
    <w:lvl w:ilvl="8" w:tplc="9140EC92">
      <w:start w:val="1"/>
      <w:numFmt w:val="bullet"/>
      <w:lvlText w:val=""/>
      <w:lvlJc w:val="left"/>
      <w:pPr>
        <w:ind w:left="6480" w:hanging="360"/>
      </w:pPr>
      <w:rPr>
        <w:rFonts w:ascii="Wingdings" w:hAnsi="Wingdings" w:cs="Wingdings" w:hint="default"/>
      </w:rPr>
    </w:lvl>
  </w:abstractNum>
  <w:abstractNum w:abstractNumId="3" w15:restartNumberingAfterBreak="0">
    <w:nsid w:val="0DE66FD7"/>
    <w:multiLevelType w:val="hybridMultilevel"/>
    <w:tmpl w:val="B23C2010"/>
    <w:lvl w:ilvl="0" w:tplc="78805FFE">
      <w:start w:val="1"/>
      <w:numFmt w:val="bullet"/>
      <w:lvlText w:val=""/>
      <w:lvlJc w:val="left"/>
      <w:pPr>
        <w:ind w:left="720" w:hanging="360"/>
      </w:pPr>
      <w:rPr>
        <w:rFonts w:ascii="Symbol" w:hAnsi="Symbol" w:cs="Symbol" w:hint="default"/>
        <w:sz w:val="18"/>
        <w:szCs w:val="18"/>
      </w:rPr>
    </w:lvl>
    <w:lvl w:ilvl="1" w:tplc="E8B27AFE">
      <w:start w:val="1"/>
      <w:numFmt w:val="bullet"/>
      <w:lvlText w:val="o"/>
      <w:lvlJc w:val="left"/>
      <w:pPr>
        <w:ind w:left="1440" w:hanging="360"/>
      </w:pPr>
      <w:rPr>
        <w:rFonts w:ascii="Courier New" w:hAnsi="Courier New" w:cs="Courier New" w:hint="default"/>
      </w:rPr>
    </w:lvl>
    <w:lvl w:ilvl="2" w:tplc="F1F6082E">
      <w:start w:val="1"/>
      <w:numFmt w:val="bullet"/>
      <w:lvlText w:val=""/>
      <w:lvlJc w:val="left"/>
      <w:pPr>
        <w:ind w:left="2160" w:hanging="360"/>
      </w:pPr>
      <w:rPr>
        <w:rFonts w:ascii="Wingdings" w:hAnsi="Wingdings" w:cs="Wingdings" w:hint="default"/>
      </w:rPr>
    </w:lvl>
    <w:lvl w:ilvl="3" w:tplc="3F88B6B4">
      <w:start w:val="1"/>
      <w:numFmt w:val="bullet"/>
      <w:lvlText w:val=""/>
      <w:lvlJc w:val="left"/>
      <w:pPr>
        <w:ind w:left="2880" w:hanging="360"/>
      </w:pPr>
      <w:rPr>
        <w:rFonts w:ascii="Symbol" w:hAnsi="Symbol" w:cs="Symbol" w:hint="default"/>
      </w:rPr>
    </w:lvl>
    <w:lvl w:ilvl="4" w:tplc="8CA2A778">
      <w:start w:val="1"/>
      <w:numFmt w:val="bullet"/>
      <w:lvlText w:val="o"/>
      <w:lvlJc w:val="left"/>
      <w:pPr>
        <w:ind w:left="3600" w:hanging="360"/>
      </w:pPr>
      <w:rPr>
        <w:rFonts w:ascii="Courier New" w:hAnsi="Courier New" w:cs="Courier New" w:hint="default"/>
      </w:rPr>
    </w:lvl>
    <w:lvl w:ilvl="5" w:tplc="314473AA">
      <w:start w:val="1"/>
      <w:numFmt w:val="bullet"/>
      <w:lvlText w:val=""/>
      <w:lvlJc w:val="left"/>
      <w:pPr>
        <w:ind w:left="4320" w:hanging="360"/>
      </w:pPr>
      <w:rPr>
        <w:rFonts w:ascii="Wingdings" w:hAnsi="Wingdings" w:cs="Wingdings" w:hint="default"/>
      </w:rPr>
    </w:lvl>
    <w:lvl w:ilvl="6" w:tplc="B276E438">
      <w:start w:val="1"/>
      <w:numFmt w:val="bullet"/>
      <w:lvlText w:val=""/>
      <w:lvlJc w:val="left"/>
      <w:pPr>
        <w:ind w:left="5040" w:hanging="360"/>
      </w:pPr>
      <w:rPr>
        <w:rFonts w:ascii="Symbol" w:hAnsi="Symbol" w:cs="Symbol" w:hint="default"/>
      </w:rPr>
    </w:lvl>
    <w:lvl w:ilvl="7" w:tplc="D43A426C">
      <w:start w:val="1"/>
      <w:numFmt w:val="bullet"/>
      <w:lvlText w:val="o"/>
      <w:lvlJc w:val="left"/>
      <w:pPr>
        <w:ind w:left="5760" w:hanging="360"/>
      </w:pPr>
      <w:rPr>
        <w:rFonts w:ascii="Courier New" w:hAnsi="Courier New" w:cs="Courier New" w:hint="default"/>
      </w:rPr>
    </w:lvl>
    <w:lvl w:ilvl="8" w:tplc="7CC030EE">
      <w:start w:val="1"/>
      <w:numFmt w:val="bullet"/>
      <w:lvlText w:val=""/>
      <w:lvlJc w:val="left"/>
      <w:pPr>
        <w:ind w:left="6480" w:hanging="360"/>
      </w:pPr>
      <w:rPr>
        <w:rFonts w:ascii="Wingdings" w:hAnsi="Wingdings" w:cs="Wingdings" w:hint="default"/>
      </w:rPr>
    </w:lvl>
  </w:abstractNum>
  <w:abstractNum w:abstractNumId="4" w15:restartNumberingAfterBreak="0">
    <w:nsid w:val="10D60F13"/>
    <w:multiLevelType w:val="hybridMultilevel"/>
    <w:tmpl w:val="01D25158"/>
    <w:lvl w:ilvl="0" w:tplc="23A4D614">
      <w:start w:val="1"/>
      <w:numFmt w:val="bullet"/>
      <w:lvlText w:val=""/>
      <w:lvlJc w:val="left"/>
      <w:pPr>
        <w:ind w:left="720" w:hanging="360"/>
      </w:pPr>
      <w:rPr>
        <w:rFonts w:ascii="Symbol" w:hAnsi="Symbol" w:cs="Symbol" w:hint="default"/>
        <w:sz w:val="24"/>
        <w:szCs w:val="24"/>
      </w:rPr>
    </w:lvl>
    <w:lvl w:ilvl="1" w:tplc="6A0A8670">
      <w:start w:val="1"/>
      <w:numFmt w:val="bullet"/>
      <w:lvlText w:val="o"/>
      <w:lvlJc w:val="left"/>
      <w:pPr>
        <w:ind w:left="1440" w:hanging="360"/>
      </w:pPr>
      <w:rPr>
        <w:rFonts w:ascii="Courier New" w:hAnsi="Courier New" w:cs="Courier New" w:hint="default"/>
      </w:rPr>
    </w:lvl>
    <w:lvl w:ilvl="2" w:tplc="E91EACC4">
      <w:start w:val="1"/>
      <w:numFmt w:val="bullet"/>
      <w:lvlText w:val=""/>
      <w:lvlJc w:val="left"/>
      <w:pPr>
        <w:ind w:left="2160" w:hanging="360"/>
      </w:pPr>
      <w:rPr>
        <w:rFonts w:ascii="Wingdings" w:hAnsi="Wingdings" w:cs="Wingdings" w:hint="default"/>
      </w:rPr>
    </w:lvl>
    <w:lvl w:ilvl="3" w:tplc="4A16821E">
      <w:start w:val="1"/>
      <w:numFmt w:val="bullet"/>
      <w:lvlText w:val=""/>
      <w:lvlJc w:val="left"/>
      <w:pPr>
        <w:ind w:left="2880" w:hanging="360"/>
      </w:pPr>
      <w:rPr>
        <w:rFonts w:ascii="Symbol" w:hAnsi="Symbol" w:cs="Symbol" w:hint="default"/>
      </w:rPr>
    </w:lvl>
    <w:lvl w:ilvl="4" w:tplc="477CE2A6">
      <w:start w:val="1"/>
      <w:numFmt w:val="bullet"/>
      <w:lvlText w:val="o"/>
      <w:lvlJc w:val="left"/>
      <w:pPr>
        <w:ind w:left="3600" w:hanging="360"/>
      </w:pPr>
      <w:rPr>
        <w:rFonts w:ascii="Courier New" w:hAnsi="Courier New" w:cs="Courier New" w:hint="default"/>
      </w:rPr>
    </w:lvl>
    <w:lvl w:ilvl="5" w:tplc="B81C78F6">
      <w:start w:val="1"/>
      <w:numFmt w:val="bullet"/>
      <w:lvlText w:val=""/>
      <w:lvlJc w:val="left"/>
      <w:pPr>
        <w:ind w:left="4320" w:hanging="360"/>
      </w:pPr>
      <w:rPr>
        <w:rFonts w:ascii="Wingdings" w:hAnsi="Wingdings" w:cs="Wingdings" w:hint="default"/>
      </w:rPr>
    </w:lvl>
    <w:lvl w:ilvl="6" w:tplc="FBF47A7A">
      <w:start w:val="1"/>
      <w:numFmt w:val="bullet"/>
      <w:lvlText w:val=""/>
      <w:lvlJc w:val="left"/>
      <w:pPr>
        <w:ind w:left="5040" w:hanging="360"/>
      </w:pPr>
      <w:rPr>
        <w:rFonts w:ascii="Symbol" w:hAnsi="Symbol" w:cs="Symbol" w:hint="default"/>
      </w:rPr>
    </w:lvl>
    <w:lvl w:ilvl="7" w:tplc="0DA821E6">
      <w:start w:val="1"/>
      <w:numFmt w:val="bullet"/>
      <w:lvlText w:val="o"/>
      <w:lvlJc w:val="left"/>
      <w:pPr>
        <w:ind w:left="5760" w:hanging="360"/>
      </w:pPr>
      <w:rPr>
        <w:rFonts w:ascii="Courier New" w:hAnsi="Courier New" w:cs="Courier New" w:hint="default"/>
      </w:rPr>
    </w:lvl>
    <w:lvl w:ilvl="8" w:tplc="017C4E82">
      <w:start w:val="1"/>
      <w:numFmt w:val="bullet"/>
      <w:lvlText w:val=""/>
      <w:lvlJc w:val="left"/>
      <w:pPr>
        <w:ind w:left="6480" w:hanging="360"/>
      </w:pPr>
      <w:rPr>
        <w:rFonts w:ascii="Wingdings" w:hAnsi="Wingdings" w:cs="Wingdings" w:hint="default"/>
      </w:rPr>
    </w:lvl>
  </w:abstractNum>
  <w:abstractNum w:abstractNumId="5" w15:restartNumberingAfterBreak="0">
    <w:nsid w:val="19C977FC"/>
    <w:multiLevelType w:val="hybridMultilevel"/>
    <w:tmpl w:val="8A845F3C"/>
    <w:lvl w:ilvl="0" w:tplc="E63895B2">
      <w:start w:val="1"/>
      <w:numFmt w:val="bullet"/>
      <w:lvlText w:val=""/>
      <w:lvlJc w:val="left"/>
      <w:pPr>
        <w:ind w:left="720" w:hanging="360"/>
      </w:pPr>
      <w:rPr>
        <w:rFonts w:ascii="Symbol" w:hAnsi="Symbol" w:cs="Symbol" w:hint="default"/>
        <w:sz w:val="18"/>
        <w:szCs w:val="18"/>
      </w:rPr>
    </w:lvl>
    <w:lvl w:ilvl="1" w:tplc="71343AB2">
      <w:start w:val="1"/>
      <w:numFmt w:val="bullet"/>
      <w:lvlText w:val="o"/>
      <w:lvlJc w:val="left"/>
      <w:pPr>
        <w:ind w:left="1440" w:hanging="360"/>
      </w:pPr>
      <w:rPr>
        <w:rFonts w:ascii="Courier New" w:hAnsi="Courier New" w:cs="Courier New" w:hint="default"/>
      </w:rPr>
    </w:lvl>
    <w:lvl w:ilvl="2" w:tplc="4A4A4F1C">
      <w:start w:val="1"/>
      <w:numFmt w:val="bullet"/>
      <w:lvlText w:val=""/>
      <w:lvlJc w:val="left"/>
      <w:pPr>
        <w:ind w:left="2160" w:hanging="360"/>
      </w:pPr>
      <w:rPr>
        <w:rFonts w:ascii="Wingdings" w:hAnsi="Wingdings" w:cs="Wingdings" w:hint="default"/>
      </w:rPr>
    </w:lvl>
    <w:lvl w:ilvl="3" w:tplc="3B721836">
      <w:start w:val="1"/>
      <w:numFmt w:val="bullet"/>
      <w:lvlText w:val=""/>
      <w:lvlJc w:val="left"/>
      <w:pPr>
        <w:ind w:left="2880" w:hanging="360"/>
      </w:pPr>
      <w:rPr>
        <w:rFonts w:ascii="Symbol" w:hAnsi="Symbol" w:cs="Symbol" w:hint="default"/>
      </w:rPr>
    </w:lvl>
    <w:lvl w:ilvl="4" w:tplc="343C6AB8">
      <w:start w:val="1"/>
      <w:numFmt w:val="bullet"/>
      <w:lvlText w:val="o"/>
      <w:lvlJc w:val="left"/>
      <w:pPr>
        <w:ind w:left="3600" w:hanging="360"/>
      </w:pPr>
      <w:rPr>
        <w:rFonts w:ascii="Courier New" w:hAnsi="Courier New" w:cs="Courier New" w:hint="default"/>
      </w:rPr>
    </w:lvl>
    <w:lvl w:ilvl="5" w:tplc="7E9E0D28">
      <w:start w:val="1"/>
      <w:numFmt w:val="bullet"/>
      <w:lvlText w:val=""/>
      <w:lvlJc w:val="left"/>
      <w:pPr>
        <w:ind w:left="4320" w:hanging="360"/>
      </w:pPr>
      <w:rPr>
        <w:rFonts w:ascii="Wingdings" w:hAnsi="Wingdings" w:cs="Wingdings" w:hint="default"/>
      </w:rPr>
    </w:lvl>
    <w:lvl w:ilvl="6" w:tplc="31C021C8">
      <w:start w:val="1"/>
      <w:numFmt w:val="bullet"/>
      <w:lvlText w:val=""/>
      <w:lvlJc w:val="left"/>
      <w:pPr>
        <w:ind w:left="5040" w:hanging="360"/>
      </w:pPr>
      <w:rPr>
        <w:rFonts w:ascii="Symbol" w:hAnsi="Symbol" w:cs="Symbol" w:hint="default"/>
      </w:rPr>
    </w:lvl>
    <w:lvl w:ilvl="7" w:tplc="5E52F9F0">
      <w:start w:val="1"/>
      <w:numFmt w:val="bullet"/>
      <w:lvlText w:val="o"/>
      <w:lvlJc w:val="left"/>
      <w:pPr>
        <w:ind w:left="5760" w:hanging="360"/>
      </w:pPr>
      <w:rPr>
        <w:rFonts w:ascii="Courier New" w:hAnsi="Courier New" w:cs="Courier New" w:hint="default"/>
      </w:rPr>
    </w:lvl>
    <w:lvl w:ilvl="8" w:tplc="2EB65E0C">
      <w:start w:val="1"/>
      <w:numFmt w:val="bullet"/>
      <w:lvlText w:val=""/>
      <w:lvlJc w:val="left"/>
      <w:pPr>
        <w:ind w:left="6480" w:hanging="360"/>
      </w:pPr>
      <w:rPr>
        <w:rFonts w:ascii="Wingdings" w:hAnsi="Wingdings" w:cs="Wingdings" w:hint="default"/>
      </w:rPr>
    </w:lvl>
  </w:abstractNum>
  <w:abstractNum w:abstractNumId="6" w15:restartNumberingAfterBreak="0">
    <w:nsid w:val="21E34287"/>
    <w:multiLevelType w:val="hybridMultilevel"/>
    <w:tmpl w:val="0D421AE8"/>
    <w:lvl w:ilvl="0" w:tplc="A13E36FE">
      <w:start w:val="1"/>
      <w:numFmt w:val="bullet"/>
      <w:lvlText w:val=""/>
      <w:lvlJc w:val="left"/>
      <w:pPr>
        <w:ind w:left="720" w:hanging="360"/>
      </w:pPr>
      <w:rPr>
        <w:rFonts w:ascii="Symbol" w:hAnsi="Symbol" w:cs="Symbol" w:hint="default"/>
        <w:sz w:val="18"/>
        <w:szCs w:val="18"/>
      </w:rPr>
    </w:lvl>
    <w:lvl w:ilvl="1" w:tplc="09D0D972">
      <w:start w:val="1"/>
      <w:numFmt w:val="bullet"/>
      <w:lvlText w:val="o"/>
      <w:lvlJc w:val="left"/>
      <w:pPr>
        <w:ind w:left="1440" w:hanging="360"/>
      </w:pPr>
      <w:rPr>
        <w:rFonts w:ascii="Courier New" w:hAnsi="Courier New" w:cs="Courier New" w:hint="default"/>
      </w:rPr>
    </w:lvl>
    <w:lvl w:ilvl="2" w:tplc="93A8FE26">
      <w:start w:val="1"/>
      <w:numFmt w:val="bullet"/>
      <w:lvlText w:val=""/>
      <w:lvlJc w:val="left"/>
      <w:pPr>
        <w:ind w:left="2160" w:hanging="360"/>
      </w:pPr>
      <w:rPr>
        <w:rFonts w:ascii="Wingdings" w:hAnsi="Wingdings" w:cs="Wingdings" w:hint="default"/>
      </w:rPr>
    </w:lvl>
    <w:lvl w:ilvl="3" w:tplc="9EFC90EA">
      <w:start w:val="1"/>
      <w:numFmt w:val="bullet"/>
      <w:lvlText w:val=""/>
      <w:lvlJc w:val="left"/>
      <w:pPr>
        <w:ind w:left="2880" w:hanging="360"/>
      </w:pPr>
      <w:rPr>
        <w:rFonts w:ascii="Symbol" w:hAnsi="Symbol" w:cs="Symbol" w:hint="default"/>
      </w:rPr>
    </w:lvl>
    <w:lvl w:ilvl="4" w:tplc="FCA0187E">
      <w:start w:val="1"/>
      <w:numFmt w:val="bullet"/>
      <w:lvlText w:val="o"/>
      <w:lvlJc w:val="left"/>
      <w:pPr>
        <w:ind w:left="3600" w:hanging="360"/>
      </w:pPr>
      <w:rPr>
        <w:rFonts w:ascii="Courier New" w:hAnsi="Courier New" w:cs="Courier New" w:hint="default"/>
      </w:rPr>
    </w:lvl>
    <w:lvl w:ilvl="5" w:tplc="FC4C8DF8">
      <w:start w:val="1"/>
      <w:numFmt w:val="bullet"/>
      <w:lvlText w:val=""/>
      <w:lvlJc w:val="left"/>
      <w:pPr>
        <w:ind w:left="4320" w:hanging="360"/>
      </w:pPr>
      <w:rPr>
        <w:rFonts w:ascii="Wingdings" w:hAnsi="Wingdings" w:cs="Wingdings" w:hint="default"/>
      </w:rPr>
    </w:lvl>
    <w:lvl w:ilvl="6" w:tplc="0CE4E192">
      <w:start w:val="1"/>
      <w:numFmt w:val="bullet"/>
      <w:lvlText w:val=""/>
      <w:lvlJc w:val="left"/>
      <w:pPr>
        <w:ind w:left="5040" w:hanging="360"/>
      </w:pPr>
      <w:rPr>
        <w:rFonts w:ascii="Symbol" w:hAnsi="Symbol" w:cs="Symbol" w:hint="default"/>
      </w:rPr>
    </w:lvl>
    <w:lvl w:ilvl="7" w:tplc="490CBC62">
      <w:start w:val="1"/>
      <w:numFmt w:val="bullet"/>
      <w:lvlText w:val="o"/>
      <w:lvlJc w:val="left"/>
      <w:pPr>
        <w:ind w:left="5760" w:hanging="360"/>
      </w:pPr>
      <w:rPr>
        <w:rFonts w:ascii="Courier New" w:hAnsi="Courier New" w:cs="Courier New" w:hint="default"/>
      </w:rPr>
    </w:lvl>
    <w:lvl w:ilvl="8" w:tplc="9B76AE0E">
      <w:start w:val="1"/>
      <w:numFmt w:val="bullet"/>
      <w:lvlText w:val=""/>
      <w:lvlJc w:val="left"/>
      <w:pPr>
        <w:ind w:left="6480" w:hanging="360"/>
      </w:pPr>
      <w:rPr>
        <w:rFonts w:ascii="Wingdings" w:hAnsi="Wingdings" w:cs="Wingdings" w:hint="default"/>
      </w:rPr>
    </w:lvl>
  </w:abstractNum>
  <w:abstractNum w:abstractNumId="7" w15:restartNumberingAfterBreak="0">
    <w:nsid w:val="239B1DF8"/>
    <w:multiLevelType w:val="hybridMultilevel"/>
    <w:tmpl w:val="BDC0E400"/>
    <w:lvl w:ilvl="0" w:tplc="60BC8ACE">
      <w:start w:val="1"/>
      <w:numFmt w:val="bullet"/>
      <w:lvlText w:val=""/>
      <w:lvlJc w:val="left"/>
      <w:pPr>
        <w:ind w:left="720" w:hanging="360"/>
      </w:pPr>
      <w:rPr>
        <w:rFonts w:ascii="Symbol" w:hAnsi="Symbol" w:cs="Symbol" w:hint="default"/>
        <w:sz w:val="18"/>
        <w:szCs w:val="18"/>
      </w:rPr>
    </w:lvl>
    <w:lvl w:ilvl="1" w:tplc="60F06500">
      <w:start w:val="1"/>
      <w:numFmt w:val="bullet"/>
      <w:lvlText w:val="o"/>
      <w:lvlJc w:val="left"/>
      <w:pPr>
        <w:ind w:left="1440" w:hanging="360"/>
      </w:pPr>
      <w:rPr>
        <w:rFonts w:ascii="Courier New" w:hAnsi="Courier New" w:cs="Courier New" w:hint="default"/>
      </w:rPr>
    </w:lvl>
    <w:lvl w:ilvl="2" w:tplc="4BE60732">
      <w:start w:val="1"/>
      <w:numFmt w:val="bullet"/>
      <w:lvlText w:val=""/>
      <w:lvlJc w:val="left"/>
      <w:pPr>
        <w:ind w:left="2160" w:hanging="360"/>
      </w:pPr>
      <w:rPr>
        <w:rFonts w:ascii="Wingdings" w:hAnsi="Wingdings" w:cs="Wingdings" w:hint="default"/>
      </w:rPr>
    </w:lvl>
    <w:lvl w:ilvl="3" w:tplc="6D3C0FD8">
      <w:start w:val="1"/>
      <w:numFmt w:val="bullet"/>
      <w:lvlText w:val=""/>
      <w:lvlJc w:val="left"/>
      <w:pPr>
        <w:ind w:left="2880" w:hanging="360"/>
      </w:pPr>
      <w:rPr>
        <w:rFonts w:ascii="Symbol" w:hAnsi="Symbol" w:cs="Symbol" w:hint="default"/>
      </w:rPr>
    </w:lvl>
    <w:lvl w:ilvl="4" w:tplc="2C0AFD90">
      <w:start w:val="1"/>
      <w:numFmt w:val="bullet"/>
      <w:lvlText w:val="o"/>
      <w:lvlJc w:val="left"/>
      <w:pPr>
        <w:ind w:left="3600" w:hanging="360"/>
      </w:pPr>
      <w:rPr>
        <w:rFonts w:ascii="Courier New" w:hAnsi="Courier New" w:cs="Courier New" w:hint="default"/>
      </w:rPr>
    </w:lvl>
    <w:lvl w:ilvl="5" w:tplc="40405502">
      <w:start w:val="1"/>
      <w:numFmt w:val="bullet"/>
      <w:lvlText w:val=""/>
      <w:lvlJc w:val="left"/>
      <w:pPr>
        <w:ind w:left="4320" w:hanging="360"/>
      </w:pPr>
      <w:rPr>
        <w:rFonts w:ascii="Wingdings" w:hAnsi="Wingdings" w:cs="Wingdings" w:hint="default"/>
      </w:rPr>
    </w:lvl>
    <w:lvl w:ilvl="6" w:tplc="B8E4A20C">
      <w:start w:val="1"/>
      <w:numFmt w:val="bullet"/>
      <w:lvlText w:val=""/>
      <w:lvlJc w:val="left"/>
      <w:pPr>
        <w:ind w:left="5040" w:hanging="360"/>
      </w:pPr>
      <w:rPr>
        <w:rFonts w:ascii="Symbol" w:hAnsi="Symbol" w:cs="Symbol" w:hint="default"/>
      </w:rPr>
    </w:lvl>
    <w:lvl w:ilvl="7" w:tplc="14F08A40">
      <w:start w:val="1"/>
      <w:numFmt w:val="bullet"/>
      <w:lvlText w:val="o"/>
      <w:lvlJc w:val="left"/>
      <w:pPr>
        <w:ind w:left="5760" w:hanging="360"/>
      </w:pPr>
      <w:rPr>
        <w:rFonts w:ascii="Courier New" w:hAnsi="Courier New" w:cs="Courier New" w:hint="default"/>
      </w:rPr>
    </w:lvl>
    <w:lvl w:ilvl="8" w:tplc="2586FC26">
      <w:start w:val="1"/>
      <w:numFmt w:val="bullet"/>
      <w:lvlText w:val=""/>
      <w:lvlJc w:val="left"/>
      <w:pPr>
        <w:ind w:left="6480" w:hanging="360"/>
      </w:pPr>
      <w:rPr>
        <w:rFonts w:ascii="Wingdings" w:hAnsi="Wingdings" w:cs="Wingdings" w:hint="default"/>
      </w:rPr>
    </w:lvl>
  </w:abstractNum>
  <w:abstractNum w:abstractNumId="8" w15:restartNumberingAfterBreak="0">
    <w:nsid w:val="26193765"/>
    <w:multiLevelType w:val="hybridMultilevel"/>
    <w:tmpl w:val="B14C6094"/>
    <w:lvl w:ilvl="0" w:tplc="8C1A35D6">
      <w:start w:val="1"/>
      <w:numFmt w:val="bullet"/>
      <w:lvlText w:val=""/>
      <w:lvlJc w:val="left"/>
      <w:pPr>
        <w:ind w:left="720" w:hanging="360"/>
      </w:pPr>
      <w:rPr>
        <w:rFonts w:ascii="Symbol" w:hAnsi="Symbol" w:cs="Symbol" w:hint="default"/>
        <w:sz w:val="18"/>
        <w:szCs w:val="18"/>
      </w:rPr>
    </w:lvl>
    <w:lvl w:ilvl="1" w:tplc="A8369C6A">
      <w:start w:val="1"/>
      <w:numFmt w:val="bullet"/>
      <w:lvlText w:val="o"/>
      <w:lvlJc w:val="left"/>
      <w:pPr>
        <w:ind w:left="1440" w:hanging="360"/>
      </w:pPr>
      <w:rPr>
        <w:rFonts w:ascii="Courier New" w:hAnsi="Courier New" w:cs="Courier New" w:hint="default"/>
      </w:rPr>
    </w:lvl>
    <w:lvl w:ilvl="2" w:tplc="F692C82A">
      <w:start w:val="1"/>
      <w:numFmt w:val="bullet"/>
      <w:lvlText w:val=""/>
      <w:lvlJc w:val="left"/>
      <w:pPr>
        <w:ind w:left="2160" w:hanging="360"/>
      </w:pPr>
      <w:rPr>
        <w:rFonts w:ascii="Wingdings" w:hAnsi="Wingdings" w:cs="Wingdings" w:hint="default"/>
      </w:rPr>
    </w:lvl>
    <w:lvl w:ilvl="3" w:tplc="89A4E868">
      <w:start w:val="1"/>
      <w:numFmt w:val="bullet"/>
      <w:lvlText w:val=""/>
      <w:lvlJc w:val="left"/>
      <w:pPr>
        <w:ind w:left="2880" w:hanging="360"/>
      </w:pPr>
      <w:rPr>
        <w:rFonts w:ascii="Symbol" w:hAnsi="Symbol" w:cs="Symbol" w:hint="default"/>
      </w:rPr>
    </w:lvl>
    <w:lvl w:ilvl="4" w:tplc="817012CE">
      <w:start w:val="1"/>
      <w:numFmt w:val="bullet"/>
      <w:lvlText w:val="o"/>
      <w:lvlJc w:val="left"/>
      <w:pPr>
        <w:ind w:left="3600" w:hanging="360"/>
      </w:pPr>
      <w:rPr>
        <w:rFonts w:ascii="Courier New" w:hAnsi="Courier New" w:cs="Courier New" w:hint="default"/>
      </w:rPr>
    </w:lvl>
    <w:lvl w:ilvl="5" w:tplc="C4C4406E">
      <w:start w:val="1"/>
      <w:numFmt w:val="bullet"/>
      <w:lvlText w:val=""/>
      <w:lvlJc w:val="left"/>
      <w:pPr>
        <w:ind w:left="4320" w:hanging="360"/>
      </w:pPr>
      <w:rPr>
        <w:rFonts w:ascii="Wingdings" w:hAnsi="Wingdings" w:cs="Wingdings" w:hint="default"/>
      </w:rPr>
    </w:lvl>
    <w:lvl w:ilvl="6" w:tplc="1B6437A2">
      <w:start w:val="1"/>
      <w:numFmt w:val="bullet"/>
      <w:lvlText w:val=""/>
      <w:lvlJc w:val="left"/>
      <w:pPr>
        <w:ind w:left="5040" w:hanging="360"/>
      </w:pPr>
      <w:rPr>
        <w:rFonts w:ascii="Symbol" w:hAnsi="Symbol" w:cs="Symbol" w:hint="default"/>
      </w:rPr>
    </w:lvl>
    <w:lvl w:ilvl="7" w:tplc="9E8E59BE">
      <w:start w:val="1"/>
      <w:numFmt w:val="bullet"/>
      <w:lvlText w:val="o"/>
      <w:lvlJc w:val="left"/>
      <w:pPr>
        <w:ind w:left="5760" w:hanging="360"/>
      </w:pPr>
      <w:rPr>
        <w:rFonts w:ascii="Courier New" w:hAnsi="Courier New" w:cs="Courier New" w:hint="default"/>
      </w:rPr>
    </w:lvl>
    <w:lvl w:ilvl="8" w:tplc="5F5CAC58">
      <w:start w:val="1"/>
      <w:numFmt w:val="bullet"/>
      <w:lvlText w:val=""/>
      <w:lvlJc w:val="left"/>
      <w:pPr>
        <w:ind w:left="6480" w:hanging="360"/>
      </w:pPr>
      <w:rPr>
        <w:rFonts w:ascii="Wingdings" w:hAnsi="Wingdings" w:cs="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739650C"/>
    <w:multiLevelType w:val="hybridMultilevel"/>
    <w:tmpl w:val="994EBEF6"/>
    <w:lvl w:ilvl="0" w:tplc="61F8032E">
      <w:start w:val="5"/>
      <w:numFmt w:val="lowerLetter"/>
      <w:lvlText w:val="%1."/>
      <w:lvlJc w:val="left"/>
      <w:pPr>
        <w:ind w:left="720" w:hanging="360"/>
      </w:pPr>
      <w:rPr>
        <w:rFonts w:ascii="Arial" w:hAnsi="Arial" w:cs="Arial" w:hint="default"/>
        <w:sz w:val="18"/>
        <w:szCs w:val="18"/>
      </w:rPr>
    </w:lvl>
    <w:lvl w:ilvl="1" w:tplc="4B4AC732">
      <w:start w:val="1"/>
      <w:numFmt w:val="lowerLetter"/>
      <w:lvlText w:val="%2."/>
      <w:lvlJc w:val="left"/>
      <w:pPr>
        <w:ind w:left="1440" w:hanging="360"/>
      </w:pPr>
    </w:lvl>
    <w:lvl w:ilvl="2" w:tplc="3D6A6D0A">
      <w:start w:val="1"/>
      <w:numFmt w:val="lowerLetter"/>
      <w:lvlText w:val="%3."/>
      <w:lvlJc w:val="left"/>
      <w:pPr>
        <w:ind w:left="2160" w:hanging="360"/>
      </w:pPr>
    </w:lvl>
    <w:lvl w:ilvl="3" w:tplc="BA920958">
      <w:start w:val="1"/>
      <w:numFmt w:val="lowerLetter"/>
      <w:lvlText w:val="%4."/>
      <w:lvlJc w:val="left"/>
      <w:pPr>
        <w:ind w:left="2880" w:hanging="360"/>
      </w:pPr>
    </w:lvl>
    <w:lvl w:ilvl="4" w:tplc="D422BE72">
      <w:start w:val="1"/>
      <w:numFmt w:val="lowerLetter"/>
      <w:lvlText w:val="%5."/>
      <w:lvlJc w:val="left"/>
      <w:pPr>
        <w:ind w:left="3600" w:hanging="360"/>
      </w:pPr>
    </w:lvl>
    <w:lvl w:ilvl="5" w:tplc="A6101BFC">
      <w:start w:val="1"/>
      <w:numFmt w:val="lowerLetter"/>
      <w:lvlText w:val="%6."/>
      <w:lvlJc w:val="left"/>
      <w:pPr>
        <w:ind w:left="4320" w:hanging="360"/>
      </w:pPr>
    </w:lvl>
    <w:lvl w:ilvl="6" w:tplc="DCFC4F3C">
      <w:start w:val="1"/>
      <w:numFmt w:val="lowerLetter"/>
      <w:lvlText w:val="%7."/>
      <w:lvlJc w:val="left"/>
      <w:pPr>
        <w:ind w:left="5040" w:hanging="360"/>
      </w:pPr>
    </w:lvl>
    <w:lvl w:ilvl="7" w:tplc="1E46B966">
      <w:start w:val="1"/>
      <w:numFmt w:val="lowerLetter"/>
      <w:lvlText w:val="%8."/>
      <w:lvlJc w:val="left"/>
      <w:pPr>
        <w:ind w:left="5760" w:hanging="360"/>
      </w:pPr>
    </w:lvl>
    <w:lvl w:ilvl="8" w:tplc="0408E524">
      <w:start w:val="1"/>
      <w:numFmt w:val="lowerLetter"/>
      <w:lvlText w:val="%9."/>
      <w:lvlJc w:val="left"/>
      <w:pPr>
        <w:ind w:left="6480" w:hanging="360"/>
      </w:pPr>
    </w:lvl>
  </w:abstractNum>
  <w:abstractNum w:abstractNumId="11" w15:restartNumberingAfterBreak="0">
    <w:nsid w:val="2E176425"/>
    <w:multiLevelType w:val="hybridMultilevel"/>
    <w:tmpl w:val="3E5A5726"/>
    <w:lvl w:ilvl="0" w:tplc="BB22B8AA">
      <w:start w:val="1"/>
      <w:numFmt w:val="bullet"/>
      <w:lvlText w:val=""/>
      <w:lvlJc w:val="left"/>
      <w:pPr>
        <w:ind w:left="720" w:hanging="360"/>
      </w:pPr>
      <w:rPr>
        <w:rFonts w:ascii="Symbol" w:hAnsi="Symbol" w:cs="Symbol" w:hint="default"/>
        <w:sz w:val="18"/>
        <w:szCs w:val="18"/>
      </w:rPr>
    </w:lvl>
    <w:lvl w:ilvl="1" w:tplc="E60CF5DC">
      <w:start w:val="1"/>
      <w:numFmt w:val="bullet"/>
      <w:lvlText w:val="o"/>
      <w:lvlJc w:val="left"/>
      <w:pPr>
        <w:ind w:left="1440" w:hanging="360"/>
      </w:pPr>
      <w:rPr>
        <w:rFonts w:ascii="Courier New" w:hAnsi="Courier New" w:cs="Courier New" w:hint="default"/>
      </w:rPr>
    </w:lvl>
    <w:lvl w:ilvl="2" w:tplc="BD80579E">
      <w:start w:val="1"/>
      <w:numFmt w:val="bullet"/>
      <w:lvlText w:val=""/>
      <w:lvlJc w:val="left"/>
      <w:pPr>
        <w:ind w:left="2160" w:hanging="360"/>
      </w:pPr>
      <w:rPr>
        <w:rFonts w:ascii="Wingdings" w:hAnsi="Wingdings" w:cs="Wingdings" w:hint="default"/>
      </w:rPr>
    </w:lvl>
    <w:lvl w:ilvl="3" w:tplc="B5D8CB92">
      <w:start w:val="1"/>
      <w:numFmt w:val="bullet"/>
      <w:lvlText w:val=""/>
      <w:lvlJc w:val="left"/>
      <w:pPr>
        <w:ind w:left="2880" w:hanging="360"/>
      </w:pPr>
      <w:rPr>
        <w:rFonts w:ascii="Symbol" w:hAnsi="Symbol" w:cs="Symbol" w:hint="default"/>
      </w:rPr>
    </w:lvl>
    <w:lvl w:ilvl="4" w:tplc="19D8DBEE">
      <w:start w:val="1"/>
      <w:numFmt w:val="bullet"/>
      <w:lvlText w:val="o"/>
      <w:lvlJc w:val="left"/>
      <w:pPr>
        <w:ind w:left="3600" w:hanging="360"/>
      </w:pPr>
      <w:rPr>
        <w:rFonts w:ascii="Courier New" w:hAnsi="Courier New" w:cs="Courier New" w:hint="default"/>
      </w:rPr>
    </w:lvl>
    <w:lvl w:ilvl="5" w:tplc="EC900F5A">
      <w:start w:val="1"/>
      <w:numFmt w:val="bullet"/>
      <w:lvlText w:val=""/>
      <w:lvlJc w:val="left"/>
      <w:pPr>
        <w:ind w:left="4320" w:hanging="360"/>
      </w:pPr>
      <w:rPr>
        <w:rFonts w:ascii="Wingdings" w:hAnsi="Wingdings" w:cs="Wingdings" w:hint="default"/>
      </w:rPr>
    </w:lvl>
    <w:lvl w:ilvl="6" w:tplc="71264ED4">
      <w:start w:val="1"/>
      <w:numFmt w:val="bullet"/>
      <w:lvlText w:val=""/>
      <w:lvlJc w:val="left"/>
      <w:pPr>
        <w:ind w:left="5040" w:hanging="360"/>
      </w:pPr>
      <w:rPr>
        <w:rFonts w:ascii="Symbol" w:hAnsi="Symbol" w:cs="Symbol" w:hint="default"/>
      </w:rPr>
    </w:lvl>
    <w:lvl w:ilvl="7" w:tplc="6D200642">
      <w:start w:val="1"/>
      <w:numFmt w:val="bullet"/>
      <w:lvlText w:val="o"/>
      <w:lvlJc w:val="left"/>
      <w:pPr>
        <w:ind w:left="5760" w:hanging="360"/>
      </w:pPr>
      <w:rPr>
        <w:rFonts w:ascii="Courier New" w:hAnsi="Courier New" w:cs="Courier New" w:hint="default"/>
      </w:rPr>
    </w:lvl>
    <w:lvl w:ilvl="8" w:tplc="5B4E3EC2">
      <w:start w:val="1"/>
      <w:numFmt w:val="bullet"/>
      <w:lvlText w:val=""/>
      <w:lvlJc w:val="left"/>
      <w:pPr>
        <w:ind w:left="6480" w:hanging="360"/>
      </w:pPr>
      <w:rPr>
        <w:rFonts w:ascii="Wingdings" w:hAnsi="Wingdings" w:cs="Wingdings" w:hint="default"/>
      </w:r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F517075"/>
    <w:multiLevelType w:val="hybridMultilevel"/>
    <w:tmpl w:val="331636C0"/>
    <w:lvl w:ilvl="0" w:tplc="C44AEF90">
      <w:start w:val="1"/>
      <w:numFmt w:val="bullet"/>
      <w:lvlText w:val=""/>
      <w:lvlJc w:val="left"/>
      <w:pPr>
        <w:ind w:left="720" w:hanging="360"/>
      </w:pPr>
      <w:rPr>
        <w:rFonts w:ascii="Symbol" w:hAnsi="Symbol" w:cs="Symbol" w:hint="default"/>
        <w:sz w:val="24"/>
        <w:szCs w:val="24"/>
      </w:rPr>
    </w:lvl>
    <w:lvl w:ilvl="1" w:tplc="1B84E32C">
      <w:start w:val="1"/>
      <w:numFmt w:val="bullet"/>
      <w:lvlText w:val="o"/>
      <w:lvlJc w:val="left"/>
      <w:pPr>
        <w:ind w:left="1440" w:hanging="360"/>
      </w:pPr>
      <w:rPr>
        <w:rFonts w:ascii="Courier New" w:hAnsi="Courier New" w:cs="Courier New" w:hint="default"/>
      </w:rPr>
    </w:lvl>
    <w:lvl w:ilvl="2" w:tplc="C77C8086">
      <w:start w:val="1"/>
      <w:numFmt w:val="bullet"/>
      <w:lvlText w:val=""/>
      <w:lvlJc w:val="left"/>
      <w:pPr>
        <w:ind w:left="2160" w:hanging="360"/>
      </w:pPr>
      <w:rPr>
        <w:rFonts w:ascii="Wingdings" w:hAnsi="Wingdings" w:cs="Wingdings" w:hint="default"/>
      </w:rPr>
    </w:lvl>
    <w:lvl w:ilvl="3" w:tplc="2B42F5B4">
      <w:start w:val="1"/>
      <w:numFmt w:val="bullet"/>
      <w:lvlText w:val=""/>
      <w:lvlJc w:val="left"/>
      <w:pPr>
        <w:ind w:left="2880" w:hanging="360"/>
      </w:pPr>
      <w:rPr>
        <w:rFonts w:ascii="Symbol" w:hAnsi="Symbol" w:cs="Symbol" w:hint="default"/>
      </w:rPr>
    </w:lvl>
    <w:lvl w:ilvl="4" w:tplc="81A40B76">
      <w:start w:val="1"/>
      <w:numFmt w:val="bullet"/>
      <w:lvlText w:val="o"/>
      <w:lvlJc w:val="left"/>
      <w:pPr>
        <w:ind w:left="3600" w:hanging="360"/>
      </w:pPr>
      <w:rPr>
        <w:rFonts w:ascii="Courier New" w:hAnsi="Courier New" w:cs="Courier New" w:hint="default"/>
      </w:rPr>
    </w:lvl>
    <w:lvl w:ilvl="5" w:tplc="FB8A98F2">
      <w:start w:val="1"/>
      <w:numFmt w:val="bullet"/>
      <w:lvlText w:val=""/>
      <w:lvlJc w:val="left"/>
      <w:pPr>
        <w:ind w:left="4320" w:hanging="360"/>
      </w:pPr>
      <w:rPr>
        <w:rFonts w:ascii="Wingdings" w:hAnsi="Wingdings" w:cs="Wingdings" w:hint="default"/>
      </w:rPr>
    </w:lvl>
    <w:lvl w:ilvl="6" w:tplc="F73673DC">
      <w:start w:val="1"/>
      <w:numFmt w:val="bullet"/>
      <w:lvlText w:val=""/>
      <w:lvlJc w:val="left"/>
      <w:pPr>
        <w:ind w:left="5040" w:hanging="360"/>
      </w:pPr>
      <w:rPr>
        <w:rFonts w:ascii="Symbol" w:hAnsi="Symbol" w:cs="Symbol" w:hint="default"/>
      </w:rPr>
    </w:lvl>
    <w:lvl w:ilvl="7" w:tplc="59AEE52C">
      <w:start w:val="1"/>
      <w:numFmt w:val="bullet"/>
      <w:lvlText w:val="o"/>
      <w:lvlJc w:val="left"/>
      <w:pPr>
        <w:ind w:left="5760" w:hanging="360"/>
      </w:pPr>
      <w:rPr>
        <w:rFonts w:ascii="Courier New" w:hAnsi="Courier New" w:cs="Courier New" w:hint="default"/>
      </w:rPr>
    </w:lvl>
    <w:lvl w:ilvl="8" w:tplc="6270F6C8">
      <w:start w:val="1"/>
      <w:numFmt w:val="bullet"/>
      <w:lvlText w:val=""/>
      <w:lvlJc w:val="left"/>
      <w:pPr>
        <w:ind w:left="6480" w:hanging="360"/>
      </w:pPr>
      <w:rPr>
        <w:rFonts w:ascii="Wingdings" w:hAnsi="Wingdings" w:cs="Wingdings" w:hint="default"/>
      </w:rPr>
    </w:lvl>
  </w:abstractNum>
  <w:abstractNum w:abstractNumId="14" w15:restartNumberingAfterBreak="0">
    <w:nsid w:val="2FAB5C90"/>
    <w:multiLevelType w:val="hybridMultilevel"/>
    <w:tmpl w:val="A1E8BB46"/>
    <w:lvl w:ilvl="0" w:tplc="F19A6B78">
      <w:start w:val="1"/>
      <w:numFmt w:val="lowerLetter"/>
      <w:lvlText w:val="%1."/>
      <w:lvlJc w:val="left"/>
      <w:pPr>
        <w:ind w:left="720" w:hanging="360"/>
      </w:pPr>
      <w:rPr>
        <w:rFonts w:ascii="Arial" w:hAnsi="Arial" w:cs="Arial" w:hint="default"/>
        <w:sz w:val="18"/>
        <w:szCs w:val="18"/>
      </w:rPr>
    </w:lvl>
    <w:lvl w:ilvl="1" w:tplc="651C6662">
      <w:start w:val="1"/>
      <w:numFmt w:val="lowerLetter"/>
      <w:lvlText w:val="%2."/>
      <w:lvlJc w:val="left"/>
      <w:pPr>
        <w:ind w:left="1440" w:hanging="360"/>
      </w:pPr>
    </w:lvl>
    <w:lvl w:ilvl="2" w:tplc="2D26709A">
      <w:start w:val="1"/>
      <w:numFmt w:val="lowerLetter"/>
      <w:lvlText w:val="%3."/>
      <w:lvlJc w:val="left"/>
      <w:pPr>
        <w:ind w:left="2160" w:hanging="360"/>
      </w:pPr>
    </w:lvl>
    <w:lvl w:ilvl="3" w:tplc="5D7E1E32">
      <w:start w:val="1"/>
      <w:numFmt w:val="lowerLetter"/>
      <w:lvlText w:val="%4."/>
      <w:lvlJc w:val="left"/>
      <w:pPr>
        <w:ind w:left="2880" w:hanging="360"/>
      </w:pPr>
    </w:lvl>
    <w:lvl w:ilvl="4" w:tplc="D6CA9C5E">
      <w:start w:val="1"/>
      <w:numFmt w:val="lowerLetter"/>
      <w:lvlText w:val="%5."/>
      <w:lvlJc w:val="left"/>
      <w:pPr>
        <w:ind w:left="3600" w:hanging="360"/>
      </w:pPr>
    </w:lvl>
    <w:lvl w:ilvl="5" w:tplc="7332CBD0">
      <w:start w:val="1"/>
      <w:numFmt w:val="lowerLetter"/>
      <w:lvlText w:val="%6."/>
      <w:lvlJc w:val="left"/>
      <w:pPr>
        <w:ind w:left="4320" w:hanging="360"/>
      </w:pPr>
    </w:lvl>
    <w:lvl w:ilvl="6" w:tplc="5F00F84C">
      <w:start w:val="1"/>
      <w:numFmt w:val="lowerLetter"/>
      <w:lvlText w:val="%7."/>
      <w:lvlJc w:val="left"/>
      <w:pPr>
        <w:ind w:left="5040" w:hanging="360"/>
      </w:pPr>
    </w:lvl>
    <w:lvl w:ilvl="7" w:tplc="0FA8ED04">
      <w:start w:val="1"/>
      <w:numFmt w:val="lowerLetter"/>
      <w:lvlText w:val="%8."/>
      <w:lvlJc w:val="left"/>
      <w:pPr>
        <w:ind w:left="5760" w:hanging="360"/>
      </w:pPr>
    </w:lvl>
    <w:lvl w:ilvl="8" w:tplc="5BFC34D4">
      <w:start w:val="1"/>
      <w:numFmt w:val="lowerLetter"/>
      <w:lvlText w:val="%9."/>
      <w:lvlJc w:val="left"/>
      <w:pPr>
        <w:ind w:left="6480" w:hanging="360"/>
      </w:pPr>
    </w:lvl>
  </w:abstractNum>
  <w:abstractNum w:abstractNumId="15" w15:restartNumberingAfterBreak="0">
    <w:nsid w:val="31596E10"/>
    <w:multiLevelType w:val="hybridMultilevel"/>
    <w:tmpl w:val="5FC6B576"/>
    <w:lvl w:ilvl="0" w:tplc="E7228818">
      <w:start w:val="1"/>
      <w:numFmt w:val="bullet"/>
      <w:lvlText w:val=""/>
      <w:lvlJc w:val="left"/>
      <w:pPr>
        <w:ind w:left="720" w:hanging="360"/>
      </w:pPr>
      <w:rPr>
        <w:rFonts w:ascii="Symbol" w:hAnsi="Symbol" w:cs="Symbol" w:hint="default"/>
        <w:sz w:val="18"/>
        <w:szCs w:val="18"/>
      </w:rPr>
    </w:lvl>
    <w:lvl w:ilvl="1" w:tplc="7F124E4E">
      <w:start w:val="1"/>
      <w:numFmt w:val="bullet"/>
      <w:lvlText w:val="o"/>
      <w:lvlJc w:val="left"/>
      <w:pPr>
        <w:ind w:left="1440" w:hanging="360"/>
      </w:pPr>
      <w:rPr>
        <w:rFonts w:ascii="Courier New" w:hAnsi="Courier New" w:cs="Courier New" w:hint="default"/>
      </w:rPr>
    </w:lvl>
    <w:lvl w:ilvl="2" w:tplc="57F01142">
      <w:start w:val="1"/>
      <w:numFmt w:val="bullet"/>
      <w:lvlText w:val=""/>
      <w:lvlJc w:val="left"/>
      <w:pPr>
        <w:ind w:left="2160" w:hanging="360"/>
      </w:pPr>
      <w:rPr>
        <w:rFonts w:ascii="Wingdings" w:hAnsi="Wingdings" w:cs="Wingdings" w:hint="default"/>
      </w:rPr>
    </w:lvl>
    <w:lvl w:ilvl="3" w:tplc="6AF812D8">
      <w:start w:val="1"/>
      <w:numFmt w:val="bullet"/>
      <w:lvlText w:val=""/>
      <w:lvlJc w:val="left"/>
      <w:pPr>
        <w:ind w:left="2880" w:hanging="360"/>
      </w:pPr>
      <w:rPr>
        <w:rFonts w:ascii="Symbol" w:hAnsi="Symbol" w:cs="Symbol" w:hint="default"/>
      </w:rPr>
    </w:lvl>
    <w:lvl w:ilvl="4" w:tplc="6ECE771C">
      <w:start w:val="1"/>
      <w:numFmt w:val="bullet"/>
      <w:lvlText w:val="o"/>
      <w:lvlJc w:val="left"/>
      <w:pPr>
        <w:ind w:left="3600" w:hanging="360"/>
      </w:pPr>
      <w:rPr>
        <w:rFonts w:ascii="Courier New" w:hAnsi="Courier New" w:cs="Courier New" w:hint="default"/>
      </w:rPr>
    </w:lvl>
    <w:lvl w:ilvl="5" w:tplc="D98C7044">
      <w:start w:val="1"/>
      <w:numFmt w:val="bullet"/>
      <w:lvlText w:val=""/>
      <w:lvlJc w:val="left"/>
      <w:pPr>
        <w:ind w:left="4320" w:hanging="360"/>
      </w:pPr>
      <w:rPr>
        <w:rFonts w:ascii="Wingdings" w:hAnsi="Wingdings" w:cs="Wingdings" w:hint="default"/>
      </w:rPr>
    </w:lvl>
    <w:lvl w:ilvl="6" w:tplc="62224298">
      <w:start w:val="1"/>
      <w:numFmt w:val="bullet"/>
      <w:lvlText w:val=""/>
      <w:lvlJc w:val="left"/>
      <w:pPr>
        <w:ind w:left="5040" w:hanging="360"/>
      </w:pPr>
      <w:rPr>
        <w:rFonts w:ascii="Symbol" w:hAnsi="Symbol" w:cs="Symbol" w:hint="default"/>
      </w:rPr>
    </w:lvl>
    <w:lvl w:ilvl="7" w:tplc="209C723A">
      <w:start w:val="1"/>
      <w:numFmt w:val="bullet"/>
      <w:lvlText w:val="o"/>
      <w:lvlJc w:val="left"/>
      <w:pPr>
        <w:ind w:left="5760" w:hanging="360"/>
      </w:pPr>
      <w:rPr>
        <w:rFonts w:ascii="Courier New" w:hAnsi="Courier New" w:cs="Courier New" w:hint="default"/>
      </w:rPr>
    </w:lvl>
    <w:lvl w:ilvl="8" w:tplc="A8A2E0B2">
      <w:start w:val="1"/>
      <w:numFmt w:val="bullet"/>
      <w:lvlText w:val=""/>
      <w:lvlJc w:val="left"/>
      <w:pPr>
        <w:ind w:left="6480" w:hanging="360"/>
      </w:pPr>
      <w:rPr>
        <w:rFonts w:ascii="Wingdings" w:hAnsi="Wingdings" w:cs="Wingdings" w:hint="default"/>
      </w:rPr>
    </w:lvl>
  </w:abstractNum>
  <w:abstractNum w:abstractNumId="16" w15:restartNumberingAfterBreak="0">
    <w:nsid w:val="33550E48"/>
    <w:multiLevelType w:val="hybridMultilevel"/>
    <w:tmpl w:val="00BEFB16"/>
    <w:lvl w:ilvl="0" w:tplc="75696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360709"/>
    <w:multiLevelType w:val="hybridMultilevel"/>
    <w:tmpl w:val="2DA8FA7A"/>
    <w:lvl w:ilvl="0" w:tplc="DA28F262">
      <w:start w:val="1"/>
      <w:numFmt w:val="bullet"/>
      <w:lvlText w:val=""/>
      <w:lvlJc w:val="left"/>
      <w:pPr>
        <w:ind w:left="720" w:hanging="360"/>
      </w:pPr>
      <w:rPr>
        <w:rFonts w:ascii="Symbol" w:hAnsi="Symbol" w:cs="Symbol" w:hint="default"/>
        <w:sz w:val="18"/>
        <w:szCs w:val="18"/>
      </w:rPr>
    </w:lvl>
    <w:lvl w:ilvl="1" w:tplc="465A613A">
      <w:start w:val="1"/>
      <w:numFmt w:val="bullet"/>
      <w:lvlText w:val="o"/>
      <w:lvlJc w:val="left"/>
      <w:pPr>
        <w:ind w:left="1440" w:hanging="360"/>
      </w:pPr>
      <w:rPr>
        <w:rFonts w:ascii="Courier New" w:hAnsi="Courier New" w:cs="Courier New" w:hint="default"/>
      </w:rPr>
    </w:lvl>
    <w:lvl w:ilvl="2" w:tplc="4872C142">
      <w:start w:val="1"/>
      <w:numFmt w:val="bullet"/>
      <w:lvlText w:val=""/>
      <w:lvlJc w:val="left"/>
      <w:pPr>
        <w:ind w:left="2160" w:hanging="360"/>
      </w:pPr>
      <w:rPr>
        <w:rFonts w:ascii="Wingdings" w:hAnsi="Wingdings" w:cs="Wingdings" w:hint="default"/>
      </w:rPr>
    </w:lvl>
    <w:lvl w:ilvl="3" w:tplc="92928E7A">
      <w:start w:val="1"/>
      <w:numFmt w:val="bullet"/>
      <w:lvlText w:val=""/>
      <w:lvlJc w:val="left"/>
      <w:pPr>
        <w:ind w:left="2880" w:hanging="360"/>
      </w:pPr>
      <w:rPr>
        <w:rFonts w:ascii="Symbol" w:hAnsi="Symbol" w:cs="Symbol" w:hint="default"/>
      </w:rPr>
    </w:lvl>
    <w:lvl w:ilvl="4" w:tplc="593E0FF2">
      <w:start w:val="1"/>
      <w:numFmt w:val="bullet"/>
      <w:lvlText w:val="o"/>
      <w:lvlJc w:val="left"/>
      <w:pPr>
        <w:ind w:left="3600" w:hanging="360"/>
      </w:pPr>
      <w:rPr>
        <w:rFonts w:ascii="Courier New" w:hAnsi="Courier New" w:cs="Courier New" w:hint="default"/>
      </w:rPr>
    </w:lvl>
    <w:lvl w:ilvl="5" w:tplc="1D967074">
      <w:start w:val="1"/>
      <w:numFmt w:val="bullet"/>
      <w:lvlText w:val=""/>
      <w:lvlJc w:val="left"/>
      <w:pPr>
        <w:ind w:left="4320" w:hanging="360"/>
      </w:pPr>
      <w:rPr>
        <w:rFonts w:ascii="Wingdings" w:hAnsi="Wingdings" w:cs="Wingdings" w:hint="default"/>
      </w:rPr>
    </w:lvl>
    <w:lvl w:ilvl="6" w:tplc="A76EAC42">
      <w:start w:val="1"/>
      <w:numFmt w:val="bullet"/>
      <w:lvlText w:val=""/>
      <w:lvlJc w:val="left"/>
      <w:pPr>
        <w:ind w:left="5040" w:hanging="360"/>
      </w:pPr>
      <w:rPr>
        <w:rFonts w:ascii="Symbol" w:hAnsi="Symbol" w:cs="Symbol" w:hint="default"/>
      </w:rPr>
    </w:lvl>
    <w:lvl w:ilvl="7" w:tplc="03BA77FA">
      <w:start w:val="1"/>
      <w:numFmt w:val="bullet"/>
      <w:lvlText w:val="o"/>
      <w:lvlJc w:val="left"/>
      <w:pPr>
        <w:ind w:left="5760" w:hanging="360"/>
      </w:pPr>
      <w:rPr>
        <w:rFonts w:ascii="Courier New" w:hAnsi="Courier New" w:cs="Courier New" w:hint="default"/>
      </w:rPr>
    </w:lvl>
    <w:lvl w:ilvl="8" w:tplc="571EAF52">
      <w:start w:val="1"/>
      <w:numFmt w:val="bullet"/>
      <w:lvlText w:val=""/>
      <w:lvlJc w:val="left"/>
      <w:pPr>
        <w:ind w:left="6480" w:hanging="360"/>
      </w:pPr>
      <w:rPr>
        <w:rFonts w:ascii="Wingdings" w:hAnsi="Wingdings" w:cs="Wingdings" w:hint="default"/>
      </w:rPr>
    </w:lvl>
  </w:abstractNum>
  <w:abstractNum w:abstractNumId="18" w15:restartNumberingAfterBreak="0">
    <w:nsid w:val="3C054507"/>
    <w:multiLevelType w:val="hybridMultilevel"/>
    <w:tmpl w:val="BC324498"/>
    <w:lvl w:ilvl="0" w:tplc="67E067F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5DDC"/>
    <w:multiLevelType w:val="hybridMultilevel"/>
    <w:tmpl w:val="162AB8A6"/>
    <w:lvl w:ilvl="0" w:tplc="4A20FCBA">
      <w:start w:val="1"/>
      <w:numFmt w:val="bullet"/>
      <w:lvlText w:val=""/>
      <w:lvlJc w:val="left"/>
      <w:pPr>
        <w:ind w:left="720" w:hanging="360"/>
      </w:pPr>
      <w:rPr>
        <w:rFonts w:ascii="Symbol" w:hAnsi="Symbol" w:cs="Symbol" w:hint="default"/>
        <w:sz w:val="18"/>
        <w:szCs w:val="18"/>
      </w:rPr>
    </w:lvl>
    <w:lvl w:ilvl="1" w:tplc="EDA679B8">
      <w:start w:val="1"/>
      <w:numFmt w:val="bullet"/>
      <w:lvlText w:val="o"/>
      <w:lvlJc w:val="left"/>
      <w:pPr>
        <w:ind w:left="1440" w:hanging="360"/>
      </w:pPr>
      <w:rPr>
        <w:rFonts w:ascii="Courier New" w:hAnsi="Courier New" w:cs="Courier New" w:hint="default"/>
      </w:rPr>
    </w:lvl>
    <w:lvl w:ilvl="2" w:tplc="E53236CA">
      <w:start w:val="1"/>
      <w:numFmt w:val="bullet"/>
      <w:lvlText w:val=""/>
      <w:lvlJc w:val="left"/>
      <w:pPr>
        <w:ind w:left="2160" w:hanging="360"/>
      </w:pPr>
      <w:rPr>
        <w:rFonts w:ascii="Wingdings" w:hAnsi="Wingdings" w:cs="Wingdings" w:hint="default"/>
      </w:rPr>
    </w:lvl>
    <w:lvl w:ilvl="3" w:tplc="5CE056DE">
      <w:start w:val="1"/>
      <w:numFmt w:val="bullet"/>
      <w:lvlText w:val=""/>
      <w:lvlJc w:val="left"/>
      <w:pPr>
        <w:ind w:left="2880" w:hanging="360"/>
      </w:pPr>
      <w:rPr>
        <w:rFonts w:ascii="Symbol" w:hAnsi="Symbol" w:cs="Symbol" w:hint="default"/>
      </w:rPr>
    </w:lvl>
    <w:lvl w:ilvl="4" w:tplc="D5FA99A8">
      <w:start w:val="1"/>
      <w:numFmt w:val="bullet"/>
      <w:lvlText w:val="o"/>
      <w:lvlJc w:val="left"/>
      <w:pPr>
        <w:ind w:left="3600" w:hanging="360"/>
      </w:pPr>
      <w:rPr>
        <w:rFonts w:ascii="Courier New" w:hAnsi="Courier New" w:cs="Courier New" w:hint="default"/>
      </w:rPr>
    </w:lvl>
    <w:lvl w:ilvl="5" w:tplc="59A2033A">
      <w:start w:val="1"/>
      <w:numFmt w:val="bullet"/>
      <w:lvlText w:val=""/>
      <w:lvlJc w:val="left"/>
      <w:pPr>
        <w:ind w:left="4320" w:hanging="360"/>
      </w:pPr>
      <w:rPr>
        <w:rFonts w:ascii="Wingdings" w:hAnsi="Wingdings" w:cs="Wingdings" w:hint="default"/>
      </w:rPr>
    </w:lvl>
    <w:lvl w:ilvl="6" w:tplc="2AE299AC">
      <w:start w:val="1"/>
      <w:numFmt w:val="bullet"/>
      <w:lvlText w:val=""/>
      <w:lvlJc w:val="left"/>
      <w:pPr>
        <w:ind w:left="5040" w:hanging="360"/>
      </w:pPr>
      <w:rPr>
        <w:rFonts w:ascii="Symbol" w:hAnsi="Symbol" w:cs="Symbol" w:hint="default"/>
      </w:rPr>
    </w:lvl>
    <w:lvl w:ilvl="7" w:tplc="02A833A8">
      <w:start w:val="1"/>
      <w:numFmt w:val="bullet"/>
      <w:lvlText w:val="o"/>
      <w:lvlJc w:val="left"/>
      <w:pPr>
        <w:ind w:left="5760" w:hanging="360"/>
      </w:pPr>
      <w:rPr>
        <w:rFonts w:ascii="Courier New" w:hAnsi="Courier New" w:cs="Courier New" w:hint="default"/>
      </w:rPr>
    </w:lvl>
    <w:lvl w:ilvl="8" w:tplc="3DA43130">
      <w:start w:val="1"/>
      <w:numFmt w:val="bullet"/>
      <w:lvlText w:val=""/>
      <w:lvlJc w:val="left"/>
      <w:pPr>
        <w:ind w:left="6480" w:hanging="360"/>
      </w:pPr>
      <w:rPr>
        <w:rFonts w:ascii="Wingdings" w:hAnsi="Wingdings" w:cs="Wingdings" w:hint="default"/>
      </w:rPr>
    </w:lvl>
  </w:abstractNum>
  <w:abstractNum w:abstractNumId="20" w15:restartNumberingAfterBreak="0">
    <w:nsid w:val="3E8837BD"/>
    <w:multiLevelType w:val="hybridMultilevel"/>
    <w:tmpl w:val="1EC83518"/>
    <w:lvl w:ilvl="0" w:tplc="291EE890">
      <w:start w:val="1"/>
      <w:numFmt w:val="bullet"/>
      <w:lvlText w:val=""/>
      <w:lvlJc w:val="left"/>
      <w:pPr>
        <w:ind w:left="720" w:hanging="360"/>
      </w:pPr>
      <w:rPr>
        <w:rFonts w:ascii="Symbol" w:hAnsi="Symbol" w:cs="Symbol" w:hint="default"/>
        <w:sz w:val="18"/>
        <w:szCs w:val="18"/>
      </w:rPr>
    </w:lvl>
    <w:lvl w:ilvl="1" w:tplc="64B4BF28">
      <w:start w:val="1"/>
      <w:numFmt w:val="bullet"/>
      <w:lvlText w:val="o"/>
      <w:lvlJc w:val="left"/>
      <w:pPr>
        <w:ind w:left="1440" w:hanging="360"/>
      </w:pPr>
      <w:rPr>
        <w:rFonts w:ascii="Courier New" w:hAnsi="Courier New" w:cs="Courier New" w:hint="default"/>
      </w:rPr>
    </w:lvl>
    <w:lvl w:ilvl="2" w:tplc="ECF4F722">
      <w:start w:val="1"/>
      <w:numFmt w:val="bullet"/>
      <w:lvlText w:val=""/>
      <w:lvlJc w:val="left"/>
      <w:pPr>
        <w:ind w:left="2160" w:hanging="360"/>
      </w:pPr>
      <w:rPr>
        <w:rFonts w:ascii="Wingdings" w:hAnsi="Wingdings" w:cs="Wingdings" w:hint="default"/>
      </w:rPr>
    </w:lvl>
    <w:lvl w:ilvl="3" w:tplc="6B3E88AC">
      <w:start w:val="1"/>
      <w:numFmt w:val="bullet"/>
      <w:lvlText w:val=""/>
      <w:lvlJc w:val="left"/>
      <w:pPr>
        <w:ind w:left="2880" w:hanging="360"/>
      </w:pPr>
      <w:rPr>
        <w:rFonts w:ascii="Symbol" w:hAnsi="Symbol" w:cs="Symbol" w:hint="default"/>
      </w:rPr>
    </w:lvl>
    <w:lvl w:ilvl="4" w:tplc="AA1EAA58">
      <w:start w:val="1"/>
      <w:numFmt w:val="bullet"/>
      <w:lvlText w:val="o"/>
      <w:lvlJc w:val="left"/>
      <w:pPr>
        <w:ind w:left="3600" w:hanging="360"/>
      </w:pPr>
      <w:rPr>
        <w:rFonts w:ascii="Courier New" w:hAnsi="Courier New" w:cs="Courier New" w:hint="default"/>
      </w:rPr>
    </w:lvl>
    <w:lvl w:ilvl="5" w:tplc="5FA6DC3E">
      <w:start w:val="1"/>
      <w:numFmt w:val="bullet"/>
      <w:lvlText w:val=""/>
      <w:lvlJc w:val="left"/>
      <w:pPr>
        <w:ind w:left="4320" w:hanging="360"/>
      </w:pPr>
      <w:rPr>
        <w:rFonts w:ascii="Wingdings" w:hAnsi="Wingdings" w:cs="Wingdings" w:hint="default"/>
      </w:rPr>
    </w:lvl>
    <w:lvl w:ilvl="6" w:tplc="F3268AB6">
      <w:start w:val="1"/>
      <w:numFmt w:val="bullet"/>
      <w:lvlText w:val=""/>
      <w:lvlJc w:val="left"/>
      <w:pPr>
        <w:ind w:left="5040" w:hanging="360"/>
      </w:pPr>
      <w:rPr>
        <w:rFonts w:ascii="Symbol" w:hAnsi="Symbol" w:cs="Symbol" w:hint="default"/>
      </w:rPr>
    </w:lvl>
    <w:lvl w:ilvl="7" w:tplc="D8828016">
      <w:start w:val="1"/>
      <w:numFmt w:val="bullet"/>
      <w:lvlText w:val="o"/>
      <w:lvlJc w:val="left"/>
      <w:pPr>
        <w:ind w:left="5760" w:hanging="360"/>
      </w:pPr>
      <w:rPr>
        <w:rFonts w:ascii="Courier New" w:hAnsi="Courier New" w:cs="Courier New" w:hint="default"/>
      </w:rPr>
    </w:lvl>
    <w:lvl w:ilvl="8" w:tplc="293A0058">
      <w:start w:val="1"/>
      <w:numFmt w:val="bullet"/>
      <w:lvlText w:val=""/>
      <w:lvlJc w:val="left"/>
      <w:pPr>
        <w:ind w:left="6480" w:hanging="360"/>
      </w:pPr>
      <w:rPr>
        <w:rFonts w:ascii="Wingdings" w:hAnsi="Wingdings" w:cs="Wingdings" w:hint="default"/>
      </w:rPr>
    </w:lvl>
  </w:abstractNum>
  <w:abstractNum w:abstractNumId="21" w15:restartNumberingAfterBreak="0">
    <w:nsid w:val="420E613D"/>
    <w:multiLevelType w:val="hybridMultilevel"/>
    <w:tmpl w:val="586EFAE8"/>
    <w:lvl w:ilvl="0" w:tplc="67E067FE">
      <w:start w:val="1"/>
      <w:numFmt w:val="bullet"/>
      <w:lvlText w:val="-"/>
      <w:lvlJc w:val="left"/>
      <w:pPr>
        <w:ind w:left="720" w:hanging="360"/>
      </w:pPr>
      <w:rPr>
        <w:rFonts w:ascii="Calibri" w:hAnsi="Calibri" w:hint="default"/>
        <w:sz w:val="24"/>
        <w:szCs w:val="24"/>
      </w:rPr>
    </w:lvl>
    <w:lvl w:ilvl="1" w:tplc="CB54E610">
      <w:start w:val="1"/>
      <w:numFmt w:val="bullet"/>
      <w:lvlText w:val="o"/>
      <w:lvlJc w:val="left"/>
      <w:pPr>
        <w:ind w:left="1440" w:hanging="360"/>
      </w:pPr>
      <w:rPr>
        <w:rFonts w:ascii="Courier New" w:hAnsi="Courier New" w:cs="Courier New" w:hint="default"/>
      </w:rPr>
    </w:lvl>
    <w:lvl w:ilvl="2" w:tplc="772654F8">
      <w:start w:val="1"/>
      <w:numFmt w:val="bullet"/>
      <w:lvlText w:val=""/>
      <w:lvlJc w:val="left"/>
      <w:pPr>
        <w:ind w:left="2160" w:hanging="360"/>
      </w:pPr>
      <w:rPr>
        <w:rFonts w:ascii="Wingdings" w:hAnsi="Wingdings" w:cs="Wingdings" w:hint="default"/>
      </w:rPr>
    </w:lvl>
    <w:lvl w:ilvl="3" w:tplc="3488BED4">
      <w:start w:val="1"/>
      <w:numFmt w:val="bullet"/>
      <w:lvlText w:val=""/>
      <w:lvlJc w:val="left"/>
      <w:pPr>
        <w:ind w:left="2880" w:hanging="360"/>
      </w:pPr>
      <w:rPr>
        <w:rFonts w:ascii="Symbol" w:hAnsi="Symbol" w:cs="Symbol" w:hint="default"/>
      </w:rPr>
    </w:lvl>
    <w:lvl w:ilvl="4" w:tplc="7910DE9E">
      <w:start w:val="1"/>
      <w:numFmt w:val="bullet"/>
      <w:lvlText w:val="o"/>
      <w:lvlJc w:val="left"/>
      <w:pPr>
        <w:ind w:left="3600" w:hanging="360"/>
      </w:pPr>
      <w:rPr>
        <w:rFonts w:ascii="Courier New" w:hAnsi="Courier New" w:cs="Courier New" w:hint="default"/>
      </w:rPr>
    </w:lvl>
    <w:lvl w:ilvl="5" w:tplc="EBFA772C">
      <w:start w:val="1"/>
      <w:numFmt w:val="bullet"/>
      <w:lvlText w:val=""/>
      <w:lvlJc w:val="left"/>
      <w:pPr>
        <w:ind w:left="4320" w:hanging="360"/>
      </w:pPr>
      <w:rPr>
        <w:rFonts w:ascii="Wingdings" w:hAnsi="Wingdings" w:cs="Wingdings" w:hint="default"/>
      </w:rPr>
    </w:lvl>
    <w:lvl w:ilvl="6" w:tplc="74CE9700">
      <w:start w:val="1"/>
      <w:numFmt w:val="bullet"/>
      <w:lvlText w:val=""/>
      <w:lvlJc w:val="left"/>
      <w:pPr>
        <w:ind w:left="5040" w:hanging="360"/>
      </w:pPr>
      <w:rPr>
        <w:rFonts w:ascii="Symbol" w:hAnsi="Symbol" w:cs="Symbol" w:hint="default"/>
      </w:rPr>
    </w:lvl>
    <w:lvl w:ilvl="7" w:tplc="8222BF08">
      <w:start w:val="1"/>
      <w:numFmt w:val="bullet"/>
      <w:lvlText w:val="o"/>
      <w:lvlJc w:val="left"/>
      <w:pPr>
        <w:ind w:left="5760" w:hanging="360"/>
      </w:pPr>
      <w:rPr>
        <w:rFonts w:ascii="Courier New" w:hAnsi="Courier New" w:cs="Courier New" w:hint="default"/>
      </w:rPr>
    </w:lvl>
    <w:lvl w:ilvl="8" w:tplc="3A147DB6">
      <w:start w:val="1"/>
      <w:numFmt w:val="bullet"/>
      <w:lvlText w:val=""/>
      <w:lvlJc w:val="left"/>
      <w:pPr>
        <w:ind w:left="6480" w:hanging="360"/>
      </w:pPr>
      <w:rPr>
        <w:rFonts w:ascii="Wingdings" w:hAnsi="Wingdings" w:cs="Wingdings" w:hint="default"/>
      </w:rPr>
    </w:lvl>
  </w:abstractNum>
  <w:abstractNum w:abstractNumId="22" w15:restartNumberingAfterBreak="0">
    <w:nsid w:val="49034507"/>
    <w:multiLevelType w:val="hybridMultilevel"/>
    <w:tmpl w:val="B98CD330"/>
    <w:lvl w:ilvl="0" w:tplc="6D70F4CC">
      <w:start w:val="1"/>
      <w:numFmt w:val="bullet"/>
      <w:lvlText w:val=""/>
      <w:lvlJc w:val="left"/>
      <w:pPr>
        <w:ind w:left="720" w:hanging="360"/>
      </w:pPr>
      <w:rPr>
        <w:rFonts w:ascii="Symbol" w:hAnsi="Symbol" w:cs="Symbol" w:hint="default"/>
        <w:sz w:val="18"/>
        <w:szCs w:val="18"/>
      </w:rPr>
    </w:lvl>
    <w:lvl w:ilvl="1" w:tplc="FA8C5468">
      <w:start w:val="1"/>
      <w:numFmt w:val="bullet"/>
      <w:lvlText w:val="o"/>
      <w:lvlJc w:val="left"/>
      <w:pPr>
        <w:ind w:left="1440" w:hanging="360"/>
      </w:pPr>
      <w:rPr>
        <w:rFonts w:ascii="Courier New" w:hAnsi="Courier New" w:cs="Courier New" w:hint="default"/>
      </w:rPr>
    </w:lvl>
    <w:lvl w:ilvl="2" w:tplc="7F9E6950">
      <w:start w:val="1"/>
      <w:numFmt w:val="bullet"/>
      <w:lvlText w:val=""/>
      <w:lvlJc w:val="left"/>
      <w:pPr>
        <w:ind w:left="2160" w:hanging="360"/>
      </w:pPr>
      <w:rPr>
        <w:rFonts w:ascii="Wingdings" w:hAnsi="Wingdings" w:cs="Wingdings" w:hint="default"/>
      </w:rPr>
    </w:lvl>
    <w:lvl w:ilvl="3" w:tplc="BC8CE3D2">
      <w:start w:val="1"/>
      <w:numFmt w:val="bullet"/>
      <w:lvlText w:val=""/>
      <w:lvlJc w:val="left"/>
      <w:pPr>
        <w:ind w:left="2880" w:hanging="360"/>
      </w:pPr>
      <w:rPr>
        <w:rFonts w:ascii="Symbol" w:hAnsi="Symbol" w:cs="Symbol" w:hint="default"/>
      </w:rPr>
    </w:lvl>
    <w:lvl w:ilvl="4" w:tplc="9752922A">
      <w:start w:val="1"/>
      <w:numFmt w:val="bullet"/>
      <w:lvlText w:val="o"/>
      <w:lvlJc w:val="left"/>
      <w:pPr>
        <w:ind w:left="3600" w:hanging="360"/>
      </w:pPr>
      <w:rPr>
        <w:rFonts w:ascii="Courier New" w:hAnsi="Courier New" w:cs="Courier New" w:hint="default"/>
      </w:rPr>
    </w:lvl>
    <w:lvl w:ilvl="5" w:tplc="F90E3598">
      <w:start w:val="1"/>
      <w:numFmt w:val="bullet"/>
      <w:lvlText w:val=""/>
      <w:lvlJc w:val="left"/>
      <w:pPr>
        <w:ind w:left="4320" w:hanging="360"/>
      </w:pPr>
      <w:rPr>
        <w:rFonts w:ascii="Wingdings" w:hAnsi="Wingdings" w:cs="Wingdings" w:hint="default"/>
      </w:rPr>
    </w:lvl>
    <w:lvl w:ilvl="6" w:tplc="76D0A2F4">
      <w:start w:val="1"/>
      <w:numFmt w:val="bullet"/>
      <w:lvlText w:val=""/>
      <w:lvlJc w:val="left"/>
      <w:pPr>
        <w:ind w:left="5040" w:hanging="360"/>
      </w:pPr>
      <w:rPr>
        <w:rFonts w:ascii="Symbol" w:hAnsi="Symbol" w:cs="Symbol" w:hint="default"/>
      </w:rPr>
    </w:lvl>
    <w:lvl w:ilvl="7" w:tplc="D6FC1EB0">
      <w:start w:val="1"/>
      <w:numFmt w:val="bullet"/>
      <w:lvlText w:val="o"/>
      <w:lvlJc w:val="left"/>
      <w:pPr>
        <w:ind w:left="5760" w:hanging="360"/>
      </w:pPr>
      <w:rPr>
        <w:rFonts w:ascii="Courier New" w:hAnsi="Courier New" w:cs="Courier New" w:hint="default"/>
      </w:rPr>
    </w:lvl>
    <w:lvl w:ilvl="8" w:tplc="9F481342">
      <w:start w:val="1"/>
      <w:numFmt w:val="bullet"/>
      <w:lvlText w:val=""/>
      <w:lvlJc w:val="left"/>
      <w:pPr>
        <w:ind w:left="6480" w:hanging="360"/>
      </w:pPr>
      <w:rPr>
        <w:rFonts w:ascii="Wingdings" w:hAnsi="Wingdings" w:cs="Wingdings" w:hint="default"/>
      </w:rPr>
    </w:lvl>
  </w:abstractNum>
  <w:abstractNum w:abstractNumId="23" w15:restartNumberingAfterBreak="0">
    <w:nsid w:val="4BBB7A3D"/>
    <w:multiLevelType w:val="hybridMultilevel"/>
    <w:tmpl w:val="2C2A93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9531CE"/>
    <w:multiLevelType w:val="hybridMultilevel"/>
    <w:tmpl w:val="F698B2D8"/>
    <w:lvl w:ilvl="0" w:tplc="9BC2E95A">
      <w:start w:val="1"/>
      <w:numFmt w:val="bullet"/>
      <w:lvlText w:val=""/>
      <w:lvlJc w:val="left"/>
      <w:pPr>
        <w:ind w:left="720" w:hanging="360"/>
      </w:pPr>
      <w:rPr>
        <w:rFonts w:ascii="Symbol" w:hAnsi="Symbol" w:cs="Symbol" w:hint="default"/>
        <w:sz w:val="18"/>
        <w:szCs w:val="18"/>
      </w:rPr>
    </w:lvl>
    <w:lvl w:ilvl="1" w:tplc="AC4449F6">
      <w:start w:val="1"/>
      <w:numFmt w:val="bullet"/>
      <w:lvlText w:val="o"/>
      <w:lvlJc w:val="left"/>
      <w:pPr>
        <w:ind w:left="1440" w:hanging="360"/>
      </w:pPr>
      <w:rPr>
        <w:rFonts w:ascii="Courier New" w:hAnsi="Courier New" w:cs="Courier New" w:hint="default"/>
      </w:rPr>
    </w:lvl>
    <w:lvl w:ilvl="2" w:tplc="C50E1EEA">
      <w:start w:val="1"/>
      <w:numFmt w:val="bullet"/>
      <w:lvlText w:val=""/>
      <w:lvlJc w:val="left"/>
      <w:pPr>
        <w:ind w:left="2160" w:hanging="360"/>
      </w:pPr>
      <w:rPr>
        <w:rFonts w:ascii="Wingdings" w:hAnsi="Wingdings" w:cs="Wingdings" w:hint="default"/>
      </w:rPr>
    </w:lvl>
    <w:lvl w:ilvl="3" w:tplc="6C209828">
      <w:start w:val="1"/>
      <w:numFmt w:val="bullet"/>
      <w:lvlText w:val=""/>
      <w:lvlJc w:val="left"/>
      <w:pPr>
        <w:ind w:left="2880" w:hanging="360"/>
      </w:pPr>
      <w:rPr>
        <w:rFonts w:ascii="Symbol" w:hAnsi="Symbol" w:cs="Symbol" w:hint="default"/>
      </w:rPr>
    </w:lvl>
    <w:lvl w:ilvl="4" w:tplc="D24C6498">
      <w:start w:val="1"/>
      <w:numFmt w:val="bullet"/>
      <w:lvlText w:val="o"/>
      <w:lvlJc w:val="left"/>
      <w:pPr>
        <w:ind w:left="3600" w:hanging="360"/>
      </w:pPr>
      <w:rPr>
        <w:rFonts w:ascii="Courier New" w:hAnsi="Courier New" w:cs="Courier New" w:hint="default"/>
      </w:rPr>
    </w:lvl>
    <w:lvl w:ilvl="5" w:tplc="87E61022">
      <w:start w:val="1"/>
      <w:numFmt w:val="bullet"/>
      <w:lvlText w:val=""/>
      <w:lvlJc w:val="left"/>
      <w:pPr>
        <w:ind w:left="4320" w:hanging="360"/>
      </w:pPr>
      <w:rPr>
        <w:rFonts w:ascii="Wingdings" w:hAnsi="Wingdings" w:cs="Wingdings" w:hint="default"/>
      </w:rPr>
    </w:lvl>
    <w:lvl w:ilvl="6" w:tplc="689CBCC0">
      <w:start w:val="1"/>
      <w:numFmt w:val="bullet"/>
      <w:lvlText w:val=""/>
      <w:lvlJc w:val="left"/>
      <w:pPr>
        <w:ind w:left="5040" w:hanging="360"/>
      </w:pPr>
      <w:rPr>
        <w:rFonts w:ascii="Symbol" w:hAnsi="Symbol" w:cs="Symbol" w:hint="default"/>
      </w:rPr>
    </w:lvl>
    <w:lvl w:ilvl="7" w:tplc="A5EAAB1C">
      <w:start w:val="1"/>
      <w:numFmt w:val="bullet"/>
      <w:lvlText w:val="o"/>
      <w:lvlJc w:val="left"/>
      <w:pPr>
        <w:ind w:left="5760" w:hanging="360"/>
      </w:pPr>
      <w:rPr>
        <w:rFonts w:ascii="Courier New" w:hAnsi="Courier New" w:cs="Courier New" w:hint="default"/>
      </w:rPr>
    </w:lvl>
    <w:lvl w:ilvl="8" w:tplc="072C991C">
      <w:start w:val="1"/>
      <w:numFmt w:val="bullet"/>
      <w:lvlText w:val=""/>
      <w:lvlJc w:val="left"/>
      <w:pPr>
        <w:ind w:left="6480" w:hanging="360"/>
      </w:pPr>
      <w:rPr>
        <w:rFonts w:ascii="Wingdings" w:hAnsi="Wingdings" w:cs="Wingdings" w:hint="default"/>
      </w:rPr>
    </w:lvl>
  </w:abstractNum>
  <w:abstractNum w:abstractNumId="2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A716E7"/>
    <w:multiLevelType w:val="hybridMultilevel"/>
    <w:tmpl w:val="817ACC16"/>
    <w:lvl w:ilvl="0" w:tplc="E06078F6">
      <w:start w:val="1"/>
      <w:numFmt w:val="bullet"/>
      <w:lvlText w:val=""/>
      <w:lvlJc w:val="left"/>
      <w:pPr>
        <w:ind w:left="720" w:hanging="360"/>
      </w:pPr>
      <w:rPr>
        <w:rFonts w:ascii="Symbol" w:hAnsi="Symbol" w:cs="Symbol" w:hint="default"/>
        <w:sz w:val="18"/>
        <w:szCs w:val="18"/>
      </w:rPr>
    </w:lvl>
    <w:lvl w:ilvl="1" w:tplc="DC868D64">
      <w:start w:val="1"/>
      <w:numFmt w:val="bullet"/>
      <w:lvlText w:val="o"/>
      <w:lvlJc w:val="left"/>
      <w:pPr>
        <w:ind w:left="1440" w:hanging="360"/>
      </w:pPr>
      <w:rPr>
        <w:rFonts w:ascii="Courier New" w:hAnsi="Courier New" w:cs="Courier New" w:hint="default"/>
      </w:rPr>
    </w:lvl>
    <w:lvl w:ilvl="2" w:tplc="C2E08588">
      <w:start w:val="1"/>
      <w:numFmt w:val="bullet"/>
      <w:lvlText w:val=""/>
      <w:lvlJc w:val="left"/>
      <w:pPr>
        <w:ind w:left="2160" w:hanging="360"/>
      </w:pPr>
      <w:rPr>
        <w:rFonts w:ascii="Wingdings" w:hAnsi="Wingdings" w:cs="Wingdings" w:hint="default"/>
      </w:rPr>
    </w:lvl>
    <w:lvl w:ilvl="3" w:tplc="5CD4B1FC">
      <w:start w:val="1"/>
      <w:numFmt w:val="bullet"/>
      <w:lvlText w:val=""/>
      <w:lvlJc w:val="left"/>
      <w:pPr>
        <w:ind w:left="2880" w:hanging="360"/>
      </w:pPr>
      <w:rPr>
        <w:rFonts w:ascii="Symbol" w:hAnsi="Symbol" w:cs="Symbol" w:hint="default"/>
      </w:rPr>
    </w:lvl>
    <w:lvl w:ilvl="4" w:tplc="86A8512C">
      <w:start w:val="1"/>
      <w:numFmt w:val="bullet"/>
      <w:lvlText w:val="o"/>
      <w:lvlJc w:val="left"/>
      <w:pPr>
        <w:ind w:left="3600" w:hanging="360"/>
      </w:pPr>
      <w:rPr>
        <w:rFonts w:ascii="Courier New" w:hAnsi="Courier New" w:cs="Courier New" w:hint="default"/>
      </w:rPr>
    </w:lvl>
    <w:lvl w:ilvl="5" w:tplc="8EE6ACA8">
      <w:start w:val="1"/>
      <w:numFmt w:val="bullet"/>
      <w:lvlText w:val=""/>
      <w:lvlJc w:val="left"/>
      <w:pPr>
        <w:ind w:left="4320" w:hanging="360"/>
      </w:pPr>
      <w:rPr>
        <w:rFonts w:ascii="Wingdings" w:hAnsi="Wingdings" w:cs="Wingdings" w:hint="default"/>
      </w:rPr>
    </w:lvl>
    <w:lvl w:ilvl="6" w:tplc="53F8D290">
      <w:start w:val="1"/>
      <w:numFmt w:val="bullet"/>
      <w:lvlText w:val=""/>
      <w:lvlJc w:val="left"/>
      <w:pPr>
        <w:ind w:left="5040" w:hanging="360"/>
      </w:pPr>
      <w:rPr>
        <w:rFonts w:ascii="Symbol" w:hAnsi="Symbol" w:cs="Symbol" w:hint="default"/>
      </w:rPr>
    </w:lvl>
    <w:lvl w:ilvl="7" w:tplc="6D34EB96">
      <w:start w:val="1"/>
      <w:numFmt w:val="bullet"/>
      <w:lvlText w:val="o"/>
      <w:lvlJc w:val="left"/>
      <w:pPr>
        <w:ind w:left="5760" w:hanging="360"/>
      </w:pPr>
      <w:rPr>
        <w:rFonts w:ascii="Courier New" w:hAnsi="Courier New" w:cs="Courier New" w:hint="default"/>
      </w:rPr>
    </w:lvl>
    <w:lvl w:ilvl="8" w:tplc="634028EA">
      <w:start w:val="1"/>
      <w:numFmt w:val="bullet"/>
      <w:lvlText w:val=""/>
      <w:lvlJc w:val="left"/>
      <w:pPr>
        <w:ind w:left="6480" w:hanging="360"/>
      </w:pPr>
      <w:rPr>
        <w:rFonts w:ascii="Wingdings" w:hAnsi="Wingdings" w:cs="Wingdings" w:hint="default"/>
      </w:rPr>
    </w:lvl>
  </w:abstractNum>
  <w:abstractNum w:abstractNumId="30" w15:restartNumberingAfterBreak="0">
    <w:nsid w:val="5C206EC0"/>
    <w:multiLevelType w:val="hybridMultilevel"/>
    <w:tmpl w:val="00A4047C"/>
    <w:lvl w:ilvl="0" w:tplc="43D0DA80">
      <w:start w:val="1"/>
      <w:numFmt w:val="bullet"/>
      <w:lvlText w:val=""/>
      <w:lvlJc w:val="left"/>
      <w:pPr>
        <w:ind w:left="720" w:hanging="360"/>
      </w:pPr>
      <w:rPr>
        <w:rFonts w:ascii="Symbol" w:hAnsi="Symbol" w:cs="Symbol" w:hint="default"/>
        <w:sz w:val="18"/>
        <w:szCs w:val="18"/>
      </w:rPr>
    </w:lvl>
    <w:lvl w:ilvl="1" w:tplc="1264D6C0">
      <w:start w:val="1"/>
      <w:numFmt w:val="bullet"/>
      <w:lvlText w:val="o"/>
      <w:lvlJc w:val="left"/>
      <w:pPr>
        <w:ind w:left="1440" w:hanging="360"/>
      </w:pPr>
      <w:rPr>
        <w:rFonts w:ascii="Courier New" w:hAnsi="Courier New" w:cs="Courier New" w:hint="default"/>
      </w:rPr>
    </w:lvl>
    <w:lvl w:ilvl="2" w:tplc="44E6B68C">
      <w:start w:val="1"/>
      <w:numFmt w:val="bullet"/>
      <w:lvlText w:val=""/>
      <w:lvlJc w:val="left"/>
      <w:pPr>
        <w:ind w:left="2160" w:hanging="360"/>
      </w:pPr>
      <w:rPr>
        <w:rFonts w:ascii="Wingdings" w:hAnsi="Wingdings" w:cs="Wingdings" w:hint="default"/>
      </w:rPr>
    </w:lvl>
    <w:lvl w:ilvl="3" w:tplc="C6F2C7CC">
      <w:start w:val="1"/>
      <w:numFmt w:val="bullet"/>
      <w:lvlText w:val=""/>
      <w:lvlJc w:val="left"/>
      <w:pPr>
        <w:ind w:left="2880" w:hanging="360"/>
      </w:pPr>
      <w:rPr>
        <w:rFonts w:ascii="Symbol" w:hAnsi="Symbol" w:cs="Symbol" w:hint="default"/>
      </w:rPr>
    </w:lvl>
    <w:lvl w:ilvl="4" w:tplc="72E2A52C">
      <w:start w:val="1"/>
      <w:numFmt w:val="bullet"/>
      <w:lvlText w:val="o"/>
      <w:lvlJc w:val="left"/>
      <w:pPr>
        <w:ind w:left="3600" w:hanging="360"/>
      </w:pPr>
      <w:rPr>
        <w:rFonts w:ascii="Courier New" w:hAnsi="Courier New" w:cs="Courier New" w:hint="default"/>
      </w:rPr>
    </w:lvl>
    <w:lvl w:ilvl="5" w:tplc="37B81AFA">
      <w:start w:val="1"/>
      <w:numFmt w:val="bullet"/>
      <w:lvlText w:val=""/>
      <w:lvlJc w:val="left"/>
      <w:pPr>
        <w:ind w:left="4320" w:hanging="360"/>
      </w:pPr>
      <w:rPr>
        <w:rFonts w:ascii="Wingdings" w:hAnsi="Wingdings" w:cs="Wingdings" w:hint="default"/>
      </w:rPr>
    </w:lvl>
    <w:lvl w:ilvl="6" w:tplc="539291CE">
      <w:start w:val="1"/>
      <w:numFmt w:val="bullet"/>
      <w:lvlText w:val=""/>
      <w:lvlJc w:val="left"/>
      <w:pPr>
        <w:ind w:left="5040" w:hanging="360"/>
      </w:pPr>
      <w:rPr>
        <w:rFonts w:ascii="Symbol" w:hAnsi="Symbol" w:cs="Symbol" w:hint="default"/>
      </w:rPr>
    </w:lvl>
    <w:lvl w:ilvl="7" w:tplc="181C6C42">
      <w:start w:val="1"/>
      <w:numFmt w:val="bullet"/>
      <w:lvlText w:val="o"/>
      <w:lvlJc w:val="left"/>
      <w:pPr>
        <w:ind w:left="5760" w:hanging="360"/>
      </w:pPr>
      <w:rPr>
        <w:rFonts w:ascii="Courier New" w:hAnsi="Courier New" w:cs="Courier New" w:hint="default"/>
      </w:rPr>
    </w:lvl>
    <w:lvl w:ilvl="8" w:tplc="937694F6">
      <w:start w:val="1"/>
      <w:numFmt w:val="bullet"/>
      <w:lvlText w:val=""/>
      <w:lvlJc w:val="left"/>
      <w:pPr>
        <w:ind w:left="6480" w:hanging="360"/>
      </w:pPr>
      <w:rPr>
        <w:rFonts w:ascii="Wingdings" w:hAnsi="Wingdings" w:cs="Wingdings" w:hint="default"/>
      </w:rPr>
    </w:lvl>
  </w:abstractNum>
  <w:abstractNum w:abstractNumId="3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C25C65"/>
    <w:multiLevelType w:val="hybridMultilevel"/>
    <w:tmpl w:val="C6205056"/>
    <w:lvl w:ilvl="0" w:tplc="544076E8">
      <w:start w:val="1"/>
      <w:numFmt w:val="bullet"/>
      <w:lvlText w:val=""/>
      <w:lvlJc w:val="left"/>
      <w:pPr>
        <w:ind w:left="720" w:hanging="360"/>
      </w:pPr>
      <w:rPr>
        <w:rFonts w:ascii="Symbol" w:hAnsi="Symbol" w:cs="Symbol" w:hint="default"/>
        <w:sz w:val="18"/>
        <w:szCs w:val="18"/>
      </w:rPr>
    </w:lvl>
    <w:lvl w:ilvl="1" w:tplc="102257EE">
      <w:start w:val="1"/>
      <w:numFmt w:val="bullet"/>
      <w:lvlText w:val="o"/>
      <w:lvlJc w:val="left"/>
      <w:pPr>
        <w:ind w:left="1440" w:hanging="360"/>
      </w:pPr>
      <w:rPr>
        <w:rFonts w:ascii="Courier New" w:hAnsi="Courier New" w:cs="Courier New" w:hint="default"/>
      </w:rPr>
    </w:lvl>
    <w:lvl w:ilvl="2" w:tplc="A15278DA">
      <w:start w:val="1"/>
      <w:numFmt w:val="bullet"/>
      <w:lvlText w:val=""/>
      <w:lvlJc w:val="left"/>
      <w:pPr>
        <w:ind w:left="2160" w:hanging="360"/>
      </w:pPr>
      <w:rPr>
        <w:rFonts w:ascii="Wingdings" w:hAnsi="Wingdings" w:cs="Wingdings" w:hint="default"/>
      </w:rPr>
    </w:lvl>
    <w:lvl w:ilvl="3" w:tplc="B010C674">
      <w:start w:val="1"/>
      <w:numFmt w:val="bullet"/>
      <w:lvlText w:val=""/>
      <w:lvlJc w:val="left"/>
      <w:pPr>
        <w:ind w:left="2880" w:hanging="360"/>
      </w:pPr>
      <w:rPr>
        <w:rFonts w:ascii="Symbol" w:hAnsi="Symbol" w:cs="Symbol" w:hint="default"/>
      </w:rPr>
    </w:lvl>
    <w:lvl w:ilvl="4" w:tplc="F4FE6FBE">
      <w:start w:val="1"/>
      <w:numFmt w:val="bullet"/>
      <w:lvlText w:val="o"/>
      <w:lvlJc w:val="left"/>
      <w:pPr>
        <w:ind w:left="3600" w:hanging="360"/>
      </w:pPr>
      <w:rPr>
        <w:rFonts w:ascii="Courier New" w:hAnsi="Courier New" w:cs="Courier New" w:hint="default"/>
      </w:rPr>
    </w:lvl>
    <w:lvl w:ilvl="5" w:tplc="50FE8628">
      <w:start w:val="1"/>
      <w:numFmt w:val="bullet"/>
      <w:lvlText w:val=""/>
      <w:lvlJc w:val="left"/>
      <w:pPr>
        <w:ind w:left="4320" w:hanging="360"/>
      </w:pPr>
      <w:rPr>
        <w:rFonts w:ascii="Wingdings" w:hAnsi="Wingdings" w:cs="Wingdings" w:hint="default"/>
      </w:rPr>
    </w:lvl>
    <w:lvl w:ilvl="6" w:tplc="4B5EAD56">
      <w:start w:val="1"/>
      <w:numFmt w:val="bullet"/>
      <w:lvlText w:val=""/>
      <w:lvlJc w:val="left"/>
      <w:pPr>
        <w:ind w:left="5040" w:hanging="360"/>
      </w:pPr>
      <w:rPr>
        <w:rFonts w:ascii="Symbol" w:hAnsi="Symbol" w:cs="Symbol" w:hint="default"/>
      </w:rPr>
    </w:lvl>
    <w:lvl w:ilvl="7" w:tplc="7122C466">
      <w:start w:val="1"/>
      <w:numFmt w:val="bullet"/>
      <w:lvlText w:val="o"/>
      <w:lvlJc w:val="left"/>
      <w:pPr>
        <w:ind w:left="5760" w:hanging="360"/>
      </w:pPr>
      <w:rPr>
        <w:rFonts w:ascii="Courier New" w:hAnsi="Courier New" w:cs="Courier New" w:hint="default"/>
      </w:rPr>
    </w:lvl>
    <w:lvl w:ilvl="8" w:tplc="18BA1352">
      <w:start w:val="1"/>
      <w:numFmt w:val="bullet"/>
      <w:lvlText w:val=""/>
      <w:lvlJc w:val="left"/>
      <w:pPr>
        <w:ind w:left="6480" w:hanging="360"/>
      </w:pPr>
      <w:rPr>
        <w:rFonts w:ascii="Wingdings" w:hAnsi="Wingdings" w:cs="Wingdings" w:hint="default"/>
      </w:rPr>
    </w:lvl>
  </w:abstractNum>
  <w:abstractNum w:abstractNumId="33" w15:restartNumberingAfterBreak="0">
    <w:nsid w:val="6826510C"/>
    <w:multiLevelType w:val="hybridMultilevel"/>
    <w:tmpl w:val="E5BCF3B8"/>
    <w:lvl w:ilvl="0" w:tplc="67E067F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033B8"/>
    <w:multiLevelType w:val="hybridMultilevel"/>
    <w:tmpl w:val="C6C0614C"/>
    <w:lvl w:ilvl="0" w:tplc="14AA2206">
      <w:start w:val="1"/>
      <w:numFmt w:val="bullet"/>
      <w:lvlText w:val=""/>
      <w:lvlJc w:val="left"/>
      <w:pPr>
        <w:ind w:left="720" w:hanging="360"/>
      </w:pPr>
      <w:rPr>
        <w:rFonts w:ascii="Symbol" w:hAnsi="Symbol" w:cs="Symbol" w:hint="default"/>
        <w:sz w:val="18"/>
        <w:szCs w:val="18"/>
      </w:rPr>
    </w:lvl>
    <w:lvl w:ilvl="1" w:tplc="AA8EAB82">
      <w:start w:val="1"/>
      <w:numFmt w:val="bullet"/>
      <w:lvlText w:val="o"/>
      <w:lvlJc w:val="left"/>
      <w:pPr>
        <w:ind w:left="1440" w:hanging="360"/>
      </w:pPr>
      <w:rPr>
        <w:rFonts w:ascii="Courier New" w:hAnsi="Courier New" w:cs="Courier New" w:hint="default"/>
      </w:rPr>
    </w:lvl>
    <w:lvl w:ilvl="2" w:tplc="47701DF2">
      <w:start w:val="1"/>
      <w:numFmt w:val="bullet"/>
      <w:lvlText w:val=""/>
      <w:lvlJc w:val="left"/>
      <w:pPr>
        <w:ind w:left="2160" w:hanging="360"/>
      </w:pPr>
      <w:rPr>
        <w:rFonts w:ascii="Wingdings" w:hAnsi="Wingdings" w:cs="Wingdings" w:hint="default"/>
      </w:rPr>
    </w:lvl>
    <w:lvl w:ilvl="3" w:tplc="4B8484CE">
      <w:start w:val="1"/>
      <w:numFmt w:val="bullet"/>
      <w:lvlText w:val=""/>
      <w:lvlJc w:val="left"/>
      <w:pPr>
        <w:ind w:left="2880" w:hanging="360"/>
      </w:pPr>
      <w:rPr>
        <w:rFonts w:ascii="Symbol" w:hAnsi="Symbol" w:cs="Symbol" w:hint="default"/>
      </w:rPr>
    </w:lvl>
    <w:lvl w:ilvl="4" w:tplc="69C40874">
      <w:start w:val="1"/>
      <w:numFmt w:val="bullet"/>
      <w:lvlText w:val="o"/>
      <w:lvlJc w:val="left"/>
      <w:pPr>
        <w:ind w:left="3600" w:hanging="360"/>
      </w:pPr>
      <w:rPr>
        <w:rFonts w:ascii="Courier New" w:hAnsi="Courier New" w:cs="Courier New" w:hint="default"/>
      </w:rPr>
    </w:lvl>
    <w:lvl w:ilvl="5" w:tplc="895C1CDE">
      <w:start w:val="1"/>
      <w:numFmt w:val="bullet"/>
      <w:lvlText w:val=""/>
      <w:lvlJc w:val="left"/>
      <w:pPr>
        <w:ind w:left="4320" w:hanging="360"/>
      </w:pPr>
      <w:rPr>
        <w:rFonts w:ascii="Wingdings" w:hAnsi="Wingdings" w:cs="Wingdings" w:hint="default"/>
      </w:rPr>
    </w:lvl>
    <w:lvl w:ilvl="6" w:tplc="C4963232">
      <w:start w:val="1"/>
      <w:numFmt w:val="bullet"/>
      <w:lvlText w:val=""/>
      <w:lvlJc w:val="left"/>
      <w:pPr>
        <w:ind w:left="5040" w:hanging="360"/>
      </w:pPr>
      <w:rPr>
        <w:rFonts w:ascii="Symbol" w:hAnsi="Symbol" w:cs="Symbol" w:hint="default"/>
      </w:rPr>
    </w:lvl>
    <w:lvl w:ilvl="7" w:tplc="2E20FB38">
      <w:start w:val="1"/>
      <w:numFmt w:val="bullet"/>
      <w:lvlText w:val="o"/>
      <w:lvlJc w:val="left"/>
      <w:pPr>
        <w:ind w:left="5760" w:hanging="360"/>
      </w:pPr>
      <w:rPr>
        <w:rFonts w:ascii="Courier New" w:hAnsi="Courier New" w:cs="Courier New" w:hint="default"/>
      </w:rPr>
    </w:lvl>
    <w:lvl w:ilvl="8" w:tplc="3A40F868">
      <w:start w:val="1"/>
      <w:numFmt w:val="bullet"/>
      <w:lvlText w:val=""/>
      <w:lvlJc w:val="left"/>
      <w:pPr>
        <w:ind w:left="6480" w:hanging="360"/>
      </w:pPr>
      <w:rPr>
        <w:rFonts w:ascii="Wingdings" w:hAnsi="Wingdings" w:cs="Wingdings" w:hint="default"/>
      </w:rPr>
    </w:lvl>
  </w:abstractNum>
  <w:abstractNum w:abstractNumId="35" w15:restartNumberingAfterBreak="0">
    <w:nsid w:val="72E15F85"/>
    <w:multiLevelType w:val="hybridMultilevel"/>
    <w:tmpl w:val="5D0AD52E"/>
    <w:lvl w:ilvl="0" w:tplc="DEDC16E2">
      <w:start w:val="1"/>
      <w:numFmt w:val="bullet"/>
      <w:lvlText w:val=""/>
      <w:lvlJc w:val="left"/>
      <w:pPr>
        <w:ind w:left="720" w:hanging="360"/>
      </w:pPr>
      <w:rPr>
        <w:rFonts w:ascii="Symbol" w:hAnsi="Symbol" w:cs="Symbol" w:hint="default"/>
        <w:sz w:val="18"/>
        <w:szCs w:val="18"/>
      </w:rPr>
    </w:lvl>
    <w:lvl w:ilvl="1" w:tplc="4726EAD0">
      <w:start w:val="1"/>
      <w:numFmt w:val="bullet"/>
      <w:lvlText w:val="o"/>
      <w:lvlJc w:val="left"/>
      <w:pPr>
        <w:ind w:left="1440" w:hanging="360"/>
      </w:pPr>
      <w:rPr>
        <w:rFonts w:ascii="Courier New" w:hAnsi="Courier New" w:cs="Courier New" w:hint="default"/>
      </w:rPr>
    </w:lvl>
    <w:lvl w:ilvl="2" w:tplc="EC96DAB0">
      <w:start w:val="1"/>
      <w:numFmt w:val="bullet"/>
      <w:lvlText w:val=""/>
      <w:lvlJc w:val="left"/>
      <w:pPr>
        <w:ind w:left="2160" w:hanging="360"/>
      </w:pPr>
      <w:rPr>
        <w:rFonts w:ascii="Wingdings" w:hAnsi="Wingdings" w:cs="Wingdings" w:hint="default"/>
      </w:rPr>
    </w:lvl>
    <w:lvl w:ilvl="3" w:tplc="42368BE6">
      <w:start w:val="1"/>
      <w:numFmt w:val="bullet"/>
      <w:lvlText w:val=""/>
      <w:lvlJc w:val="left"/>
      <w:pPr>
        <w:ind w:left="2880" w:hanging="360"/>
      </w:pPr>
      <w:rPr>
        <w:rFonts w:ascii="Symbol" w:hAnsi="Symbol" w:cs="Symbol" w:hint="default"/>
      </w:rPr>
    </w:lvl>
    <w:lvl w:ilvl="4" w:tplc="89D433A0">
      <w:start w:val="1"/>
      <w:numFmt w:val="bullet"/>
      <w:lvlText w:val="o"/>
      <w:lvlJc w:val="left"/>
      <w:pPr>
        <w:ind w:left="3600" w:hanging="360"/>
      </w:pPr>
      <w:rPr>
        <w:rFonts w:ascii="Courier New" w:hAnsi="Courier New" w:cs="Courier New" w:hint="default"/>
      </w:rPr>
    </w:lvl>
    <w:lvl w:ilvl="5" w:tplc="10EEC40E">
      <w:start w:val="1"/>
      <w:numFmt w:val="bullet"/>
      <w:lvlText w:val=""/>
      <w:lvlJc w:val="left"/>
      <w:pPr>
        <w:ind w:left="4320" w:hanging="360"/>
      </w:pPr>
      <w:rPr>
        <w:rFonts w:ascii="Wingdings" w:hAnsi="Wingdings" w:cs="Wingdings" w:hint="default"/>
      </w:rPr>
    </w:lvl>
    <w:lvl w:ilvl="6" w:tplc="F03481B4">
      <w:start w:val="1"/>
      <w:numFmt w:val="bullet"/>
      <w:lvlText w:val=""/>
      <w:lvlJc w:val="left"/>
      <w:pPr>
        <w:ind w:left="5040" w:hanging="360"/>
      </w:pPr>
      <w:rPr>
        <w:rFonts w:ascii="Symbol" w:hAnsi="Symbol" w:cs="Symbol" w:hint="default"/>
      </w:rPr>
    </w:lvl>
    <w:lvl w:ilvl="7" w:tplc="6374ADDE">
      <w:start w:val="1"/>
      <w:numFmt w:val="bullet"/>
      <w:lvlText w:val="o"/>
      <w:lvlJc w:val="left"/>
      <w:pPr>
        <w:ind w:left="5760" w:hanging="360"/>
      </w:pPr>
      <w:rPr>
        <w:rFonts w:ascii="Courier New" w:hAnsi="Courier New" w:cs="Courier New" w:hint="default"/>
      </w:rPr>
    </w:lvl>
    <w:lvl w:ilvl="8" w:tplc="BCD8517E">
      <w:start w:val="1"/>
      <w:numFmt w:val="bullet"/>
      <w:lvlText w:val=""/>
      <w:lvlJc w:val="left"/>
      <w:pPr>
        <w:ind w:left="6480" w:hanging="360"/>
      </w:pPr>
      <w:rPr>
        <w:rFonts w:ascii="Wingdings" w:hAnsi="Wingdings" w:cs="Wingdings" w:hint="default"/>
      </w:rPr>
    </w:lvl>
  </w:abstractNum>
  <w:abstractNum w:abstractNumId="36" w15:restartNumberingAfterBreak="0">
    <w:nsid w:val="72F20856"/>
    <w:multiLevelType w:val="hybridMultilevel"/>
    <w:tmpl w:val="F5CAE522"/>
    <w:lvl w:ilvl="0" w:tplc="E7BCA852">
      <w:start w:val="1"/>
      <w:numFmt w:val="bullet"/>
      <w:lvlText w:val=""/>
      <w:lvlJc w:val="left"/>
      <w:pPr>
        <w:ind w:left="720" w:hanging="360"/>
      </w:pPr>
      <w:rPr>
        <w:rFonts w:ascii="Symbol" w:hAnsi="Symbol" w:cs="Symbol" w:hint="default"/>
        <w:sz w:val="18"/>
        <w:szCs w:val="18"/>
      </w:rPr>
    </w:lvl>
    <w:lvl w:ilvl="1" w:tplc="F99805C0">
      <w:start w:val="1"/>
      <w:numFmt w:val="bullet"/>
      <w:lvlText w:val="o"/>
      <w:lvlJc w:val="left"/>
      <w:pPr>
        <w:ind w:left="1440" w:hanging="360"/>
      </w:pPr>
      <w:rPr>
        <w:rFonts w:ascii="Courier New" w:hAnsi="Courier New" w:cs="Courier New" w:hint="default"/>
      </w:rPr>
    </w:lvl>
    <w:lvl w:ilvl="2" w:tplc="FF8407F0">
      <w:start w:val="1"/>
      <w:numFmt w:val="bullet"/>
      <w:lvlText w:val=""/>
      <w:lvlJc w:val="left"/>
      <w:pPr>
        <w:ind w:left="2160" w:hanging="360"/>
      </w:pPr>
      <w:rPr>
        <w:rFonts w:ascii="Wingdings" w:hAnsi="Wingdings" w:cs="Wingdings" w:hint="default"/>
      </w:rPr>
    </w:lvl>
    <w:lvl w:ilvl="3" w:tplc="C91252C2">
      <w:start w:val="1"/>
      <w:numFmt w:val="bullet"/>
      <w:lvlText w:val=""/>
      <w:lvlJc w:val="left"/>
      <w:pPr>
        <w:ind w:left="2880" w:hanging="360"/>
      </w:pPr>
      <w:rPr>
        <w:rFonts w:ascii="Symbol" w:hAnsi="Symbol" w:cs="Symbol" w:hint="default"/>
      </w:rPr>
    </w:lvl>
    <w:lvl w:ilvl="4" w:tplc="6AD02C34">
      <w:start w:val="1"/>
      <w:numFmt w:val="bullet"/>
      <w:lvlText w:val="o"/>
      <w:lvlJc w:val="left"/>
      <w:pPr>
        <w:ind w:left="3600" w:hanging="360"/>
      </w:pPr>
      <w:rPr>
        <w:rFonts w:ascii="Courier New" w:hAnsi="Courier New" w:cs="Courier New" w:hint="default"/>
      </w:rPr>
    </w:lvl>
    <w:lvl w:ilvl="5" w:tplc="2A402A72">
      <w:start w:val="1"/>
      <w:numFmt w:val="bullet"/>
      <w:lvlText w:val=""/>
      <w:lvlJc w:val="left"/>
      <w:pPr>
        <w:ind w:left="4320" w:hanging="360"/>
      </w:pPr>
      <w:rPr>
        <w:rFonts w:ascii="Wingdings" w:hAnsi="Wingdings" w:cs="Wingdings" w:hint="default"/>
      </w:rPr>
    </w:lvl>
    <w:lvl w:ilvl="6" w:tplc="DF043E28">
      <w:start w:val="1"/>
      <w:numFmt w:val="bullet"/>
      <w:lvlText w:val=""/>
      <w:lvlJc w:val="left"/>
      <w:pPr>
        <w:ind w:left="5040" w:hanging="360"/>
      </w:pPr>
      <w:rPr>
        <w:rFonts w:ascii="Symbol" w:hAnsi="Symbol" w:cs="Symbol" w:hint="default"/>
      </w:rPr>
    </w:lvl>
    <w:lvl w:ilvl="7" w:tplc="0FB870F2">
      <w:start w:val="1"/>
      <w:numFmt w:val="bullet"/>
      <w:lvlText w:val="o"/>
      <w:lvlJc w:val="left"/>
      <w:pPr>
        <w:ind w:left="5760" w:hanging="360"/>
      </w:pPr>
      <w:rPr>
        <w:rFonts w:ascii="Courier New" w:hAnsi="Courier New" w:cs="Courier New" w:hint="default"/>
      </w:rPr>
    </w:lvl>
    <w:lvl w:ilvl="8" w:tplc="58787986">
      <w:start w:val="1"/>
      <w:numFmt w:val="bullet"/>
      <w:lvlText w:val=""/>
      <w:lvlJc w:val="left"/>
      <w:pPr>
        <w:ind w:left="6480" w:hanging="360"/>
      </w:pPr>
      <w:rPr>
        <w:rFonts w:ascii="Wingdings" w:hAnsi="Wingdings" w:cs="Wingdings" w:hint="default"/>
      </w:rPr>
    </w:lvl>
  </w:abstractNum>
  <w:abstractNum w:abstractNumId="37" w15:restartNumberingAfterBreak="0">
    <w:nsid w:val="76A1501E"/>
    <w:multiLevelType w:val="hybridMultilevel"/>
    <w:tmpl w:val="87042F74"/>
    <w:lvl w:ilvl="0" w:tplc="BF9E9DD4">
      <w:start w:val="1"/>
      <w:numFmt w:val="bullet"/>
      <w:lvlText w:val=""/>
      <w:lvlJc w:val="left"/>
      <w:pPr>
        <w:ind w:left="720" w:hanging="360"/>
      </w:pPr>
      <w:rPr>
        <w:rFonts w:ascii="Symbol" w:hAnsi="Symbol" w:cs="Symbol" w:hint="default"/>
        <w:sz w:val="18"/>
        <w:szCs w:val="18"/>
      </w:rPr>
    </w:lvl>
    <w:lvl w:ilvl="1" w:tplc="3DDA1E82">
      <w:start w:val="1"/>
      <w:numFmt w:val="bullet"/>
      <w:lvlText w:val="o"/>
      <w:lvlJc w:val="left"/>
      <w:pPr>
        <w:ind w:left="1440" w:hanging="360"/>
      </w:pPr>
      <w:rPr>
        <w:rFonts w:ascii="Courier New" w:hAnsi="Courier New" w:cs="Courier New" w:hint="default"/>
      </w:rPr>
    </w:lvl>
    <w:lvl w:ilvl="2" w:tplc="AE8EF23C">
      <w:start w:val="1"/>
      <w:numFmt w:val="bullet"/>
      <w:lvlText w:val=""/>
      <w:lvlJc w:val="left"/>
      <w:pPr>
        <w:ind w:left="2160" w:hanging="360"/>
      </w:pPr>
      <w:rPr>
        <w:rFonts w:ascii="Wingdings" w:hAnsi="Wingdings" w:cs="Wingdings" w:hint="default"/>
      </w:rPr>
    </w:lvl>
    <w:lvl w:ilvl="3" w:tplc="A9A6B6E6">
      <w:start w:val="1"/>
      <w:numFmt w:val="bullet"/>
      <w:lvlText w:val=""/>
      <w:lvlJc w:val="left"/>
      <w:pPr>
        <w:ind w:left="2880" w:hanging="360"/>
      </w:pPr>
      <w:rPr>
        <w:rFonts w:ascii="Symbol" w:hAnsi="Symbol" w:cs="Symbol" w:hint="default"/>
      </w:rPr>
    </w:lvl>
    <w:lvl w:ilvl="4" w:tplc="38A21E5E">
      <w:start w:val="1"/>
      <w:numFmt w:val="bullet"/>
      <w:lvlText w:val="o"/>
      <w:lvlJc w:val="left"/>
      <w:pPr>
        <w:ind w:left="3600" w:hanging="360"/>
      </w:pPr>
      <w:rPr>
        <w:rFonts w:ascii="Courier New" w:hAnsi="Courier New" w:cs="Courier New" w:hint="default"/>
      </w:rPr>
    </w:lvl>
    <w:lvl w:ilvl="5" w:tplc="796A4D96">
      <w:start w:val="1"/>
      <w:numFmt w:val="bullet"/>
      <w:lvlText w:val=""/>
      <w:lvlJc w:val="left"/>
      <w:pPr>
        <w:ind w:left="4320" w:hanging="360"/>
      </w:pPr>
      <w:rPr>
        <w:rFonts w:ascii="Wingdings" w:hAnsi="Wingdings" w:cs="Wingdings" w:hint="default"/>
      </w:rPr>
    </w:lvl>
    <w:lvl w:ilvl="6" w:tplc="DFDA2E74">
      <w:start w:val="1"/>
      <w:numFmt w:val="bullet"/>
      <w:lvlText w:val=""/>
      <w:lvlJc w:val="left"/>
      <w:pPr>
        <w:ind w:left="5040" w:hanging="360"/>
      </w:pPr>
      <w:rPr>
        <w:rFonts w:ascii="Symbol" w:hAnsi="Symbol" w:cs="Symbol" w:hint="default"/>
      </w:rPr>
    </w:lvl>
    <w:lvl w:ilvl="7" w:tplc="63E47CA4">
      <w:start w:val="1"/>
      <w:numFmt w:val="bullet"/>
      <w:lvlText w:val="o"/>
      <w:lvlJc w:val="left"/>
      <w:pPr>
        <w:ind w:left="5760" w:hanging="360"/>
      </w:pPr>
      <w:rPr>
        <w:rFonts w:ascii="Courier New" w:hAnsi="Courier New" w:cs="Courier New" w:hint="default"/>
      </w:rPr>
    </w:lvl>
    <w:lvl w:ilvl="8" w:tplc="2688AFB0">
      <w:start w:val="1"/>
      <w:numFmt w:val="bullet"/>
      <w:lvlText w:val=""/>
      <w:lvlJc w:val="left"/>
      <w:pPr>
        <w:ind w:left="6480" w:hanging="360"/>
      </w:pPr>
      <w:rPr>
        <w:rFonts w:ascii="Wingdings" w:hAnsi="Wingdings" w:cs="Wingdings" w:hint="default"/>
      </w:rPr>
    </w:lvl>
  </w:abstractNum>
  <w:abstractNum w:abstractNumId="38" w15:restartNumberingAfterBreak="0">
    <w:nsid w:val="7CA06995"/>
    <w:multiLevelType w:val="hybridMultilevel"/>
    <w:tmpl w:val="96FCF07E"/>
    <w:lvl w:ilvl="0" w:tplc="D2023AE8">
      <w:start w:val="3"/>
      <w:numFmt w:val="lowerLetter"/>
      <w:lvlText w:val="%1."/>
      <w:lvlJc w:val="left"/>
      <w:pPr>
        <w:ind w:left="720" w:hanging="360"/>
      </w:pPr>
      <w:rPr>
        <w:rFonts w:ascii="Arial" w:hAnsi="Arial" w:cs="Arial" w:hint="default"/>
        <w:sz w:val="18"/>
        <w:szCs w:val="18"/>
      </w:rPr>
    </w:lvl>
    <w:lvl w:ilvl="1" w:tplc="37A05A7C">
      <w:start w:val="1"/>
      <w:numFmt w:val="lowerLetter"/>
      <w:lvlText w:val="%2."/>
      <w:lvlJc w:val="left"/>
      <w:pPr>
        <w:ind w:left="1440" w:hanging="360"/>
      </w:pPr>
    </w:lvl>
    <w:lvl w:ilvl="2" w:tplc="CCFA2A74">
      <w:start w:val="1"/>
      <w:numFmt w:val="lowerLetter"/>
      <w:lvlText w:val="%3."/>
      <w:lvlJc w:val="left"/>
      <w:pPr>
        <w:ind w:left="2160" w:hanging="360"/>
      </w:pPr>
    </w:lvl>
    <w:lvl w:ilvl="3" w:tplc="196EF64E">
      <w:start w:val="1"/>
      <w:numFmt w:val="lowerLetter"/>
      <w:lvlText w:val="%4."/>
      <w:lvlJc w:val="left"/>
      <w:pPr>
        <w:ind w:left="2880" w:hanging="360"/>
      </w:pPr>
    </w:lvl>
    <w:lvl w:ilvl="4" w:tplc="96E684F6">
      <w:start w:val="1"/>
      <w:numFmt w:val="lowerLetter"/>
      <w:lvlText w:val="%5."/>
      <w:lvlJc w:val="left"/>
      <w:pPr>
        <w:ind w:left="3600" w:hanging="360"/>
      </w:pPr>
    </w:lvl>
    <w:lvl w:ilvl="5" w:tplc="48983BFA">
      <w:start w:val="1"/>
      <w:numFmt w:val="lowerLetter"/>
      <w:lvlText w:val="%6."/>
      <w:lvlJc w:val="left"/>
      <w:pPr>
        <w:ind w:left="4320" w:hanging="360"/>
      </w:pPr>
    </w:lvl>
    <w:lvl w:ilvl="6" w:tplc="5BB0CE9C">
      <w:start w:val="1"/>
      <w:numFmt w:val="lowerLetter"/>
      <w:lvlText w:val="%7."/>
      <w:lvlJc w:val="left"/>
      <w:pPr>
        <w:ind w:left="5040" w:hanging="360"/>
      </w:pPr>
    </w:lvl>
    <w:lvl w:ilvl="7" w:tplc="DE38B690">
      <w:start w:val="1"/>
      <w:numFmt w:val="lowerLetter"/>
      <w:lvlText w:val="%8."/>
      <w:lvlJc w:val="left"/>
      <w:pPr>
        <w:ind w:left="5760" w:hanging="360"/>
      </w:pPr>
    </w:lvl>
    <w:lvl w:ilvl="8" w:tplc="2DAA5434">
      <w:start w:val="1"/>
      <w:numFmt w:val="lowerLetter"/>
      <w:lvlText w:val="%9."/>
      <w:lvlJc w:val="left"/>
      <w:pPr>
        <w:ind w:left="6480" w:hanging="360"/>
      </w:pPr>
    </w:lvl>
  </w:abstractNum>
  <w:num w:numId="1">
    <w:abstractNumId w:val="25"/>
  </w:num>
  <w:num w:numId="2">
    <w:abstractNumId w:val="28"/>
  </w:num>
  <w:num w:numId="3">
    <w:abstractNumId w:val="31"/>
  </w:num>
  <w:num w:numId="4">
    <w:abstractNumId w:val="27"/>
  </w:num>
  <w:num w:numId="5">
    <w:abstractNumId w:val="12"/>
  </w:num>
  <w:num w:numId="6">
    <w:abstractNumId w:val="9"/>
  </w:num>
  <w:num w:numId="7">
    <w:abstractNumId w:val="24"/>
  </w:num>
  <w:num w:numId="8">
    <w:abstractNumId w:val="16"/>
  </w:num>
  <w:num w:numId="9">
    <w:abstractNumId w:val="17"/>
  </w:num>
  <w:num w:numId="10">
    <w:abstractNumId w:val="3"/>
  </w:num>
  <w:num w:numId="11">
    <w:abstractNumId w:val="22"/>
  </w:num>
  <w:num w:numId="12">
    <w:abstractNumId w:val="37"/>
  </w:num>
  <w:num w:numId="13">
    <w:abstractNumId w:val="29"/>
  </w:num>
  <w:num w:numId="14">
    <w:abstractNumId w:val="20"/>
  </w:num>
  <w:num w:numId="15">
    <w:abstractNumId w:val="36"/>
  </w:num>
  <w:num w:numId="16">
    <w:abstractNumId w:val="1"/>
  </w:num>
  <w:num w:numId="17">
    <w:abstractNumId w:val="14"/>
  </w:num>
  <w:num w:numId="18">
    <w:abstractNumId w:val="26"/>
  </w:num>
  <w:num w:numId="19">
    <w:abstractNumId w:val="38"/>
  </w:num>
  <w:num w:numId="20">
    <w:abstractNumId w:val="7"/>
  </w:num>
  <w:num w:numId="21">
    <w:abstractNumId w:val="10"/>
  </w:num>
  <w:num w:numId="22">
    <w:abstractNumId w:val="19"/>
  </w:num>
  <w:num w:numId="23">
    <w:abstractNumId w:val="5"/>
  </w:num>
  <w:num w:numId="24">
    <w:abstractNumId w:val="30"/>
  </w:num>
  <w:num w:numId="25">
    <w:abstractNumId w:val="15"/>
  </w:num>
  <w:num w:numId="26">
    <w:abstractNumId w:val="34"/>
  </w:num>
  <w:num w:numId="27">
    <w:abstractNumId w:val="35"/>
  </w:num>
  <w:num w:numId="28">
    <w:abstractNumId w:val="0"/>
  </w:num>
  <w:num w:numId="29">
    <w:abstractNumId w:val="11"/>
  </w:num>
  <w:num w:numId="30">
    <w:abstractNumId w:val="2"/>
  </w:num>
  <w:num w:numId="31">
    <w:abstractNumId w:val="13"/>
  </w:num>
  <w:num w:numId="32">
    <w:abstractNumId w:val="8"/>
  </w:num>
  <w:num w:numId="33">
    <w:abstractNumId w:val="21"/>
  </w:num>
  <w:num w:numId="34">
    <w:abstractNumId w:val="32"/>
  </w:num>
  <w:num w:numId="35">
    <w:abstractNumId w:val="6"/>
  </w:num>
  <w:num w:numId="36">
    <w:abstractNumId w:val="4"/>
  </w:num>
  <w:num w:numId="37">
    <w:abstractNumId w:val="23"/>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31F2"/>
    <w:rsid w:val="00021212"/>
    <w:rsid w:val="00025189"/>
    <w:rsid w:val="00027F41"/>
    <w:rsid w:val="00037A49"/>
    <w:rsid w:val="00043DDE"/>
    <w:rsid w:val="0006587B"/>
    <w:rsid w:val="00082178"/>
    <w:rsid w:val="000959ED"/>
    <w:rsid w:val="00097303"/>
    <w:rsid w:val="00097F4A"/>
    <w:rsid w:val="000C25AC"/>
    <w:rsid w:val="000C5527"/>
    <w:rsid w:val="000D0D90"/>
    <w:rsid w:val="000E76C6"/>
    <w:rsid w:val="00127127"/>
    <w:rsid w:val="00134892"/>
    <w:rsid w:val="00157364"/>
    <w:rsid w:val="001858C3"/>
    <w:rsid w:val="001921CB"/>
    <w:rsid w:val="001922DD"/>
    <w:rsid w:val="001967A2"/>
    <w:rsid w:val="001A10C0"/>
    <w:rsid w:val="001B52A1"/>
    <w:rsid w:val="001B737A"/>
    <w:rsid w:val="001E51A9"/>
    <w:rsid w:val="001F3C14"/>
    <w:rsid w:val="001F7149"/>
    <w:rsid w:val="0020453B"/>
    <w:rsid w:val="00204EDB"/>
    <w:rsid w:val="00211618"/>
    <w:rsid w:val="002335A7"/>
    <w:rsid w:val="00235761"/>
    <w:rsid w:val="002467DE"/>
    <w:rsid w:val="002634AA"/>
    <w:rsid w:val="002C1745"/>
    <w:rsid w:val="002D121F"/>
    <w:rsid w:val="002D58B5"/>
    <w:rsid w:val="003107DC"/>
    <w:rsid w:val="0033249E"/>
    <w:rsid w:val="00337E4D"/>
    <w:rsid w:val="0034177F"/>
    <w:rsid w:val="00343395"/>
    <w:rsid w:val="00352B01"/>
    <w:rsid w:val="003A1AA2"/>
    <w:rsid w:val="003B0209"/>
    <w:rsid w:val="003B7DC2"/>
    <w:rsid w:val="003C1D8F"/>
    <w:rsid w:val="003C239C"/>
    <w:rsid w:val="003C274F"/>
    <w:rsid w:val="003D705F"/>
    <w:rsid w:val="003E7857"/>
    <w:rsid w:val="003F6FFB"/>
    <w:rsid w:val="00410191"/>
    <w:rsid w:val="004125DB"/>
    <w:rsid w:val="00437E60"/>
    <w:rsid w:val="00451120"/>
    <w:rsid w:val="00462943"/>
    <w:rsid w:val="004702FB"/>
    <w:rsid w:val="00471503"/>
    <w:rsid w:val="0047409B"/>
    <w:rsid w:val="00483B40"/>
    <w:rsid w:val="0049479E"/>
    <w:rsid w:val="004A7B08"/>
    <w:rsid w:val="004D2F9F"/>
    <w:rsid w:val="004F2927"/>
    <w:rsid w:val="00520FAC"/>
    <w:rsid w:val="0052142A"/>
    <w:rsid w:val="0052518E"/>
    <w:rsid w:val="0053510E"/>
    <w:rsid w:val="005423BF"/>
    <w:rsid w:val="005877A6"/>
    <w:rsid w:val="00596E0B"/>
    <w:rsid w:val="00597701"/>
    <w:rsid w:val="005A1E83"/>
    <w:rsid w:val="005B1457"/>
    <w:rsid w:val="005B5BBB"/>
    <w:rsid w:val="005B6195"/>
    <w:rsid w:val="005C3E0C"/>
    <w:rsid w:val="006347C3"/>
    <w:rsid w:val="00661E4D"/>
    <w:rsid w:val="0067065B"/>
    <w:rsid w:val="00671EF9"/>
    <w:rsid w:val="006737F4"/>
    <w:rsid w:val="00677B8A"/>
    <w:rsid w:val="006975C6"/>
    <w:rsid w:val="006A5918"/>
    <w:rsid w:val="006B2936"/>
    <w:rsid w:val="006F1DA5"/>
    <w:rsid w:val="007109D5"/>
    <w:rsid w:val="007501AC"/>
    <w:rsid w:val="00754750"/>
    <w:rsid w:val="00764C12"/>
    <w:rsid w:val="00766B0D"/>
    <w:rsid w:val="00774D27"/>
    <w:rsid w:val="007817D7"/>
    <w:rsid w:val="00785F39"/>
    <w:rsid w:val="007B0687"/>
    <w:rsid w:val="007C3EA0"/>
    <w:rsid w:val="007C7E54"/>
    <w:rsid w:val="007D6FB3"/>
    <w:rsid w:val="007E0E83"/>
    <w:rsid w:val="008278F5"/>
    <w:rsid w:val="00831C57"/>
    <w:rsid w:val="008362C3"/>
    <w:rsid w:val="00836A69"/>
    <w:rsid w:val="00855BEA"/>
    <w:rsid w:val="008954CA"/>
    <w:rsid w:val="008B72CE"/>
    <w:rsid w:val="008D0570"/>
    <w:rsid w:val="009202A5"/>
    <w:rsid w:val="00930868"/>
    <w:rsid w:val="00935533"/>
    <w:rsid w:val="00945594"/>
    <w:rsid w:val="009543E8"/>
    <w:rsid w:val="00960022"/>
    <w:rsid w:val="00997A6D"/>
    <w:rsid w:val="009C4535"/>
    <w:rsid w:val="009E2335"/>
    <w:rsid w:val="00A0530F"/>
    <w:rsid w:val="00A3185D"/>
    <w:rsid w:val="00A52459"/>
    <w:rsid w:val="00A63AFC"/>
    <w:rsid w:val="00A83EE4"/>
    <w:rsid w:val="00A96722"/>
    <w:rsid w:val="00AE1795"/>
    <w:rsid w:val="00AF7FB0"/>
    <w:rsid w:val="00B013D1"/>
    <w:rsid w:val="00B05771"/>
    <w:rsid w:val="00B14E64"/>
    <w:rsid w:val="00B169F3"/>
    <w:rsid w:val="00B216AC"/>
    <w:rsid w:val="00B757D1"/>
    <w:rsid w:val="00B93434"/>
    <w:rsid w:val="00BB3E66"/>
    <w:rsid w:val="00BC2D61"/>
    <w:rsid w:val="00BE6162"/>
    <w:rsid w:val="00BF18B8"/>
    <w:rsid w:val="00C02EF0"/>
    <w:rsid w:val="00C125C6"/>
    <w:rsid w:val="00C15A1B"/>
    <w:rsid w:val="00C24613"/>
    <w:rsid w:val="00C26FF7"/>
    <w:rsid w:val="00C315C9"/>
    <w:rsid w:val="00C4692C"/>
    <w:rsid w:val="00C4793C"/>
    <w:rsid w:val="00C818E1"/>
    <w:rsid w:val="00CA0B69"/>
    <w:rsid w:val="00CB0FFA"/>
    <w:rsid w:val="00CD6E25"/>
    <w:rsid w:val="00CF767D"/>
    <w:rsid w:val="00D07869"/>
    <w:rsid w:val="00D21B18"/>
    <w:rsid w:val="00D309E3"/>
    <w:rsid w:val="00D35FE0"/>
    <w:rsid w:val="00D379CF"/>
    <w:rsid w:val="00D540F1"/>
    <w:rsid w:val="00D60A0B"/>
    <w:rsid w:val="00D63F65"/>
    <w:rsid w:val="00D664BA"/>
    <w:rsid w:val="00D66ADD"/>
    <w:rsid w:val="00D7467F"/>
    <w:rsid w:val="00D931BF"/>
    <w:rsid w:val="00DD2F53"/>
    <w:rsid w:val="00DD2FA1"/>
    <w:rsid w:val="00DD4AD5"/>
    <w:rsid w:val="00DD79BA"/>
    <w:rsid w:val="00DE01C5"/>
    <w:rsid w:val="00E02CF5"/>
    <w:rsid w:val="00E06DD4"/>
    <w:rsid w:val="00E27393"/>
    <w:rsid w:val="00E41E0B"/>
    <w:rsid w:val="00E55B9D"/>
    <w:rsid w:val="00E8018F"/>
    <w:rsid w:val="00E92DB0"/>
    <w:rsid w:val="00EB7D5E"/>
    <w:rsid w:val="00EC520F"/>
    <w:rsid w:val="00ED1A27"/>
    <w:rsid w:val="00ED41BC"/>
    <w:rsid w:val="00EF3AE5"/>
    <w:rsid w:val="00F07AA4"/>
    <w:rsid w:val="00F252D5"/>
    <w:rsid w:val="00F5158E"/>
    <w:rsid w:val="00F560CE"/>
    <w:rsid w:val="00F56231"/>
    <w:rsid w:val="00F76730"/>
    <w:rsid w:val="00F84B69"/>
    <w:rsid w:val="00F851F3"/>
    <w:rsid w:val="00F91D38"/>
    <w:rsid w:val="00FA1EB1"/>
    <w:rsid w:val="00FB3258"/>
    <w:rsid w:val="00FC2646"/>
    <w:rsid w:val="00FC6846"/>
    <w:rsid w:val="00FD2770"/>
    <w:rsid w:val="00FE4B0D"/>
    <w:rsid w:val="00FF3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Sprotnaopomba-besedilo">
    <w:name w:val="footnote text"/>
    <w:basedOn w:val="Navaden"/>
    <w:link w:val="Sprotnaopomba-besediloZnak"/>
    <w:uiPriority w:val="99"/>
    <w:semiHidden/>
    <w:rsid w:val="005B5BBB"/>
    <w:pPr>
      <w:spacing w:after="0" w:line="240" w:lineRule="auto"/>
      <w:jc w:val="both"/>
    </w:pPr>
    <w:rPr>
      <w:rFonts w:ascii="Arial Unicode MS" w:eastAsia="Times New Roman" w:hAnsi="Calibri" w:cs="Arial Unicode MS"/>
      <w:sz w:val="20"/>
      <w:szCs w:val="20"/>
    </w:rPr>
  </w:style>
  <w:style w:type="character" w:customStyle="1" w:styleId="Sprotnaopomba-besediloZnak">
    <w:name w:val="Sprotna opomba - besedilo Znak"/>
    <w:basedOn w:val="Privzetapisavaodstavka"/>
    <w:link w:val="Sprotnaopomba-besedilo"/>
    <w:uiPriority w:val="99"/>
    <w:semiHidden/>
    <w:rsid w:val="005B5BBB"/>
    <w:rPr>
      <w:rFonts w:ascii="Arial Unicode MS" w:eastAsia="Times New Roman" w:hAnsi="Calibri" w:cs="Arial Unicode MS"/>
      <w:sz w:val="20"/>
      <w:szCs w:val="20"/>
    </w:rPr>
  </w:style>
  <w:style w:type="character" w:styleId="Sprotnaopomba-sklic">
    <w:name w:val="footnote reference"/>
    <w:basedOn w:val="Privzetapisavaodstavka"/>
    <w:uiPriority w:val="99"/>
    <w:semiHidden/>
    <w:rsid w:val="005B5BBB"/>
    <w:rPr>
      <w:vertAlign w:val="superscript"/>
    </w:rPr>
  </w:style>
  <w:style w:type="paragraph" w:customStyle="1" w:styleId="Text">
    <w:name w:val="Text"/>
    <w:basedOn w:val="Navaden"/>
    <w:next w:val="Navaden"/>
    <w:link w:val="TextZnak"/>
    <w:qFormat/>
    <w:rsid w:val="00352B01"/>
    <w:pPr>
      <w:spacing w:after="120"/>
      <w:jc w:val="both"/>
    </w:pPr>
    <w:rPr>
      <w:rFonts w:ascii="Arial Unicode MS CE" w:eastAsia="Times New Roman" w:hAnsi="Arial Unicode MS CE" w:cs="Arial Unicode MS CE"/>
      <w:sz w:val="20"/>
      <w:szCs w:val="20"/>
    </w:rPr>
  </w:style>
  <w:style w:type="character" w:customStyle="1" w:styleId="TextZnak">
    <w:name w:val="Text Znak"/>
    <w:basedOn w:val="Privzetapisavaodstavka"/>
    <w:link w:val="Text"/>
    <w:rsid w:val="00352B01"/>
    <w:rPr>
      <w:rFonts w:ascii="Arial Unicode MS CE" w:eastAsia="Times New Roman" w:hAnsi="Arial Unicode MS CE" w:cs="Arial Unicode MS CE"/>
      <w:sz w:val="20"/>
      <w:szCs w:val="20"/>
    </w:rPr>
  </w:style>
  <w:style w:type="character" w:styleId="Pripombasklic">
    <w:name w:val="annotation reference"/>
    <w:basedOn w:val="Privzetapisavaodstavka"/>
    <w:uiPriority w:val="99"/>
    <w:semiHidden/>
    <w:unhideWhenUsed/>
    <w:rsid w:val="000C25AC"/>
    <w:rPr>
      <w:sz w:val="16"/>
      <w:szCs w:val="16"/>
    </w:rPr>
  </w:style>
  <w:style w:type="paragraph" w:styleId="Pripombabesedilo">
    <w:name w:val="annotation text"/>
    <w:basedOn w:val="Navaden"/>
    <w:link w:val="PripombabesediloZnak"/>
    <w:uiPriority w:val="99"/>
    <w:semiHidden/>
    <w:unhideWhenUsed/>
    <w:rsid w:val="000C25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C25AC"/>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0C25AC"/>
    <w:rPr>
      <w:b/>
      <w:bCs/>
    </w:rPr>
  </w:style>
  <w:style w:type="character" w:customStyle="1" w:styleId="ZadevapripombeZnak">
    <w:name w:val="Zadeva pripombe Znak"/>
    <w:basedOn w:val="PripombabesediloZnak"/>
    <w:link w:val="Zadevapripombe"/>
    <w:uiPriority w:val="99"/>
    <w:semiHidden/>
    <w:rsid w:val="000C25AC"/>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6840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24.xml"/><Relationship Id="rId21" Type="http://schemas.openxmlformats.org/officeDocument/2006/relationships/header" Target="header11.xml"/><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footer" Target="footer8.xml"/><Relationship Id="rId20" Type="http://schemas.openxmlformats.org/officeDocument/2006/relationships/header" Target="header10.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362B-627F-4111-BAAE-8416905A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7255</Words>
  <Characters>41358</Characters>
  <Application>Microsoft Office Word</Application>
  <DocSecurity>0</DocSecurity>
  <Lines>344</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Bostjan Kocar</cp:lastModifiedBy>
  <cp:revision>3</cp:revision>
  <cp:lastPrinted>2019-11-11T07:57:00Z</cp:lastPrinted>
  <dcterms:created xsi:type="dcterms:W3CDTF">2020-02-05T08:52:00Z</dcterms:created>
  <dcterms:modified xsi:type="dcterms:W3CDTF">2020-02-05T08:52:00Z</dcterms:modified>
</cp:coreProperties>
</file>