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32A6" w14:textId="77777777" w:rsidR="0052417C" w:rsidRDefault="0052417C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411"/>
        <w:tblOverlap w:val="never"/>
        <w:tblW w:w="913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38"/>
      </w:tblGrid>
      <w:tr w:rsidR="00DC1C14" w:rsidRPr="000D6752" w14:paraId="61CAE268" w14:textId="77777777" w:rsidTr="0015166D">
        <w:trPr>
          <w:trHeight w:val="239"/>
        </w:trPr>
        <w:tc>
          <w:tcPr>
            <w:tcW w:w="9138" w:type="dxa"/>
            <w:shd w:val="clear" w:color="auto" w:fill="auto"/>
            <w:vAlign w:val="bottom"/>
          </w:tcPr>
          <w:p w14:paraId="521DFE85" w14:textId="77777777" w:rsidR="00BD54D4" w:rsidRDefault="00BD54D4" w:rsidP="0015166D">
            <w:pPr>
              <w:pStyle w:val="Glava"/>
              <w:rPr>
                <w:rFonts w:asciiTheme="majorHAnsi" w:hAnsiTheme="majorHAnsi" w:cstheme="majorHAnsi"/>
                <w:b/>
                <w:bCs/>
                <w:color w:val="000000" w:themeColor="text1"/>
                <w:sz w:val="30"/>
                <w:szCs w:val="30"/>
              </w:rPr>
            </w:pPr>
          </w:p>
          <w:p w14:paraId="0021940B" w14:textId="77777777" w:rsidR="00BD54D4" w:rsidRDefault="00BD54D4" w:rsidP="0015166D">
            <w:pPr>
              <w:pStyle w:val="Glava"/>
              <w:rPr>
                <w:rFonts w:asciiTheme="majorHAnsi" w:hAnsiTheme="majorHAnsi" w:cstheme="majorHAnsi"/>
                <w:b/>
                <w:bCs/>
                <w:color w:val="000000" w:themeColor="text1"/>
                <w:sz w:val="30"/>
                <w:szCs w:val="30"/>
              </w:rPr>
            </w:pPr>
          </w:p>
          <w:p w14:paraId="333EAD69" w14:textId="1A9FD0FF" w:rsidR="00DC1C14" w:rsidRPr="00CF30B1" w:rsidRDefault="00DC1C14" w:rsidP="0015166D">
            <w:pPr>
              <w:pStyle w:val="Glava"/>
              <w:rPr>
                <w:rFonts w:asciiTheme="majorHAnsi" w:hAnsiTheme="majorHAnsi" w:cstheme="majorHAnsi"/>
                <w:b/>
                <w:bCs/>
                <w:color w:val="000000" w:themeColor="text1"/>
                <w:sz w:val="30"/>
                <w:szCs w:val="30"/>
              </w:rPr>
            </w:pPr>
            <w:r w:rsidRPr="00CF30B1">
              <w:rPr>
                <w:rFonts w:asciiTheme="majorHAnsi" w:hAnsiTheme="majorHAnsi" w:cstheme="majorHAnsi"/>
                <w:b/>
                <w:bCs/>
                <w:color w:val="000000" w:themeColor="text1"/>
                <w:sz w:val="30"/>
                <w:szCs w:val="30"/>
              </w:rPr>
              <w:t>POBUDA ZA SPREMEMBO OBČINSKEGA PROSTORSKEGA NAČRTA SD3</w:t>
            </w:r>
          </w:p>
          <w:p w14:paraId="47E3A83E" w14:textId="77777777" w:rsidR="00DC1C14" w:rsidRPr="00CF30B1" w:rsidRDefault="00DC1C14" w:rsidP="0015166D">
            <w:pPr>
              <w:pStyle w:val="Telobesedila"/>
              <w:rPr>
                <w:rFonts w:asciiTheme="majorHAnsi" w:hAnsiTheme="majorHAnsi" w:cstheme="majorHAnsi"/>
                <w:sz w:val="20"/>
                <w:szCs w:val="20"/>
                <w:lang w:val="sl-SI" w:eastAsia="sl-SI"/>
              </w:rPr>
            </w:pPr>
          </w:p>
          <w:p w14:paraId="03BA4039" w14:textId="351BB265" w:rsidR="00DC1C14" w:rsidRDefault="00DC1C14" w:rsidP="0015166D">
            <w:pPr>
              <w:pStyle w:val="Telobesedila"/>
              <w:rPr>
                <w:rFonts w:asciiTheme="majorHAnsi" w:hAnsiTheme="majorHAnsi" w:cstheme="majorHAnsi"/>
                <w:sz w:val="20"/>
                <w:szCs w:val="20"/>
                <w:lang w:val="sl-SI" w:eastAsia="sl-SI"/>
              </w:rPr>
            </w:pPr>
          </w:p>
          <w:p w14:paraId="0297AA0E" w14:textId="77777777" w:rsidR="00BD54D4" w:rsidRDefault="00BD54D4" w:rsidP="0015166D">
            <w:pPr>
              <w:pStyle w:val="Telobesedila"/>
              <w:rPr>
                <w:rFonts w:asciiTheme="majorHAnsi" w:hAnsiTheme="majorHAnsi" w:cstheme="majorHAnsi"/>
                <w:sz w:val="20"/>
                <w:szCs w:val="20"/>
                <w:lang w:val="sl-SI" w:eastAsia="sl-SI"/>
              </w:rPr>
            </w:pPr>
          </w:p>
          <w:p w14:paraId="5F12F4D0" w14:textId="77777777" w:rsidR="00BD54D4" w:rsidRPr="00CF30B1" w:rsidRDefault="00BD54D4" w:rsidP="0015166D">
            <w:pPr>
              <w:pStyle w:val="Telobesedila"/>
              <w:rPr>
                <w:rFonts w:asciiTheme="majorHAnsi" w:hAnsiTheme="majorHAnsi" w:cstheme="majorHAnsi"/>
                <w:sz w:val="20"/>
                <w:szCs w:val="20"/>
                <w:lang w:val="sl-SI" w:eastAsia="sl-SI"/>
              </w:rPr>
            </w:pPr>
          </w:p>
          <w:p w14:paraId="1B3E7B30" w14:textId="296320F8" w:rsidR="00DC1C14" w:rsidRPr="00CF30B1" w:rsidRDefault="00BD62EB" w:rsidP="00BD62EB">
            <w:pPr>
              <w:jc w:val="both"/>
              <w:rPr>
                <w:rFonts w:asciiTheme="majorHAnsi" w:hAnsiTheme="majorHAnsi" w:cstheme="majorHAnsi"/>
                <w:b/>
                <w:color w:val="000000"/>
                <w:u w:val="single"/>
              </w:rPr>
            </w:pPr>
            <w:r w:rsidRPr="00CF30B1">
              <w:rPr>
                <w:rFonts w:asciiTheme="majorHAnsi" w:hAnsiTheme="majorHAnsi" w:cstheme="majorHAnsi"/>
                <w:b/>
                <w:color w:val="000000"/>
                <w:u w:val="single"/>
              </w:rPr>
              <w:t>POBUDNIK:</w:t>
            </w:r>
          </w:p>
          <w:p w14:paraId="4708A7EB" w14:textId="77777777" w:rsidR="00DC1C14" w:rsidRPr="00CF30B1" w:rsidRDefault="00DC1C14" w:rsidP="0015166D">
            <w:pPr>
              <w:pStyle w:val="Telobesedila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sl-SI" w:eastAsia="sl-SI"/>
              </w:rPr>
            </w:pPr>
          </w:p>
          <w:p w14:paraId="321EC727" w14:textId="77777777" w:rsidR="00DC1C14" w:rsidRPr="00DC1C14" w:rsidRDefault="00DC1C14" w:rsidP="0015166D">
            <w:pPr>
              <w:pStyle w:val="Besedilovpolju"/>
              <w:jc w:val="both"/>
              <w:rPr>
                <w:rFonts w:asciiTheme="majorHAnsi" w:hAnsiTheme="majorHAnsi" w:cstheme="majorHAnsi"/>
                <w:lang w:val="sl-SI" w:eastAsia="sl-SI"/>
              </w:rPr>
            </w:pPr>
            <w:r w:rsidRPr="00CF30B1">
              <w:rPr>
                <w:rFonts w:asciiTheme="majorHAnsi" w:hAnsiTheme="majorHAnsi" w:cstheme="majorHAnsi"/>
                <w:lang w:val="sl-SI" w:eastAsia="sl-SI"/>
              </w:rPr>
              <w:t>Ime in priimek / naziv pravne osebe:</w:t>
            </w:r>
          </w:p>
        </w:tc>
      </w:tr>
      <w:tr w:rsidR="00DC1C14" w:rsidRPr="000D6752" w14:paraId="62A084A8" w14:textId="77777777" w:rsidTr="0015166D">
        <w:trPr>
          <w:trHeight w:val="239"/>
        </w:trPr>
        <w:tc>
          <w:tcPr>
            <w:tcW w:w="9138" w:type="dxa"/>
            <w:shd w:val="clear" w:color="auto" w:fill="auto"/>
            <w:vAlign w:val="bottom"/>
          </w:tcPr>
          <w:p w14:paraId="3F5C954F" w14:textId="77777777" w:rsidR="00DC1C14" w:rsidRPr="00DC1C14" w:rsidRDefault="00DC1C14" w:rsidP="0015166D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5DD8D642" w14:textId="77777777" w:rsidR="00DC1C14" w:rsidRPr="00DC1C14" w:rsidRDefault="00DC1C14" w:rsidP="0015166D">
            <w:pPr>
              <w:pStyle w:val="Besedilovpolju"/>
              <w:jc w:val="both"/>
              <w:rPr>
                <w:rFonts w:asciiTheme="majorHAnsi" w:hAnsiTheme="majorHAnsi" w:cstheme="majorHAnsi"/>
                <w:lang w:val="sl-SI" w:eastAsia="sl-SI"/>
              </w:rPr>
            </w:pPr>
            <w:r w:rsidRPr="00DC1C14">
              <w:rPr>
                <w:rFonts w:asciiTheme="majorHAnsi" w:hAnsiTheme="majorHAnsi" w:cstheme="majorHAnsi"/>
                <w:lang w:val="sl-SI" w:eastAsia="sl-SI"/>
              </w:rPr>
              <w:t>Naslov / sedež:</w:t>
            </w:r>
          </w:p>
        </w:tc>
      </w:tr>
      <w:tr w:rsidR="00DC1C14" w:rsidRPr="000D6752" w14:paraId="027AE69D" w14:textId="77777777" w:rsidTr="0015166D">
        <w:trPr>
          <w:trHeight w:val="239"/>
        </w:trPr>
        <w:tc>
          <w:tcPr>
            <w:tcW w:w="9138" w:type="dxa"/>
            <w:shd w:val="clear" w:color="auto" w:fill="auto"/>
            <w:vAlign w:val="bottom"/>
          </w:tcPr>
          <w:p w14:paraId="430E0356" w14:textId="77777777" w:rsidR="00DC1C14" w:rsidRPr="00DC1C14" w:rsidRDefault="00DC1C14" w:rsidP="0015166D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0BA2E013" w14:textId="77777777" w:rsidR="00DC1C14" w:rsidRPr="00DC1C14" w:rsidRDefault="00DC1C14" w:rsidP="0015166D">
            <w:pPr>
              <w:pStyle w:val="Besedilovpolju"/>
              <w:jc w:val="both"/>
              <w:rPr>
                <w:rFonts w:asciiTheme="majorHAnsi" w:hAnsiTheme="majorHAnsi" w:cstheme="majorHAnsi"/>
                <w:lang w:val="sl-SI" w:eastAsia="sl-SI"/>
              </w:rPr>
            </w:pPr>
            <w:r w:rsidRPr="00DC1C14">
              <w:rPr>
                <w:rFonts w:asciiTheme="majorHAnsi" w:hAnsiTheme="majorHAnsi" w:cstheme="majorHAnsi"/>
                <w:lang w:val="sl-SI" w:eastAsia="sl-SI"/>
              </w:rPr>
              <w:t>Pošta / poštna številka:</w:t>
            </w:r>
          </w:p>
        </w:tc>
      </w:tr>
      <w:tr w:rsidR="00DC1C14" w:rsidRPr="000D6752" w14:paraId="4D3E98E2" w14:textId="77777777" w:rsidTr="0015166D">
        <w:trPr>
          <w:trHeight w:val="239"/>
        </w:trPr>
        <w:tc>
          <w:tcPr>
            <w:tcW w:w="9138" w:type="dxa"/>
            <w:shd w:val="clear" w:color="auto" w:fill="auto"/>
            <w:vAlign w:val="bottom"/>
          </w:tcPr>
          <w:p w14:paraId="3FEDC0DE" w14:textId="77777777" w:rsidR="00DC1C14" w:rsidRPr="00DC1C14" w:rsidRDefault="00DC1C14" w:rsidP="0015166D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1F0CE875" w14:textId="77777777" w:rsidR="00DC1C14" w:rsidRPr="00DC1C14" w:rsidRDefault="00DC1C14" w:rsidP="0015166D">
            <w:pPr>
              <w:pStyle w:val="Besedilovpolju"/>
              <w:jc w:val="both"/>
              <w:rPr>
                <w:rFonts w:asciiTheme="majorHAnsi" w:hAnsiTheme="majorHAnsi" w:cstheme="majorHAnsi"/>
                <w:lang w:val="sl-SI" w:eastAsia="sl-SI"/>
              </w:rPr>
            </w:pPr>
            <w:r w:rsidRPr="00DC1C14">
              <w:rPr>
                <w:rFonts w:asciiTheme="majorHAnsi" w:hAnsiTheme="majorHAnsi" w:cstheme="majorHAnsi"/>
                <w:lang w:val="sl-SI" w:eastAsia="sl-SI"/>
              </w:rPr>
              <w:t>Zastopnik / pooblaščenec:</w:t>
            </w:r>
          </w:p>
        </w:tc>
      </w:tr>
      <w:tr w:rsidR="00DC1C14" w:rsidRPr="000D6752" w14:paraId="538E5013" w14:textId="77777777" w:rsidTr="0015166D">
        <w:trPr>
          <w:trHeight w:val="239"/>
        </w:trPr>
        <w:tc>
          <w:tcPr>
            <w:tcW w:w="9138" w:type="dxa"/>
            <w:shd w:val="clear" w:color="auto" w:fill="auto"/>
            <w:vAlign w:val="bottom"/>
          </w:tcPr>
          <w:p w14:paraId="757C01C5" w14:textId="77777777" w:rsidR="00DC1C14" w:rsidRPr="00DC1C14" w:rsidRDefault="00DC1C14" w:rsidP="0015166D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315CE372" w14:textId="77777777" w:rsidR="00DC1C14" w:rsidRPr="00DC1C14" w:rsidRDefault="00DC1C14" w:rsidP="0015166D">
            <w:pPr>
              <w:pStyle w:val="Besedilovpolju"/>
              <w:jc w:val="both"/>
              <w:rPr>
                <w:rFonts w:asciiTheme="majorHAnsi" w:hAnsiTheme="majorHAnsi" w:cstheme="majorHAnsi"/>
                <w:lang w:val="sl-SI" w:eastAsia="sl-SI"/>
              </w:rPr>
            </w:pPr>
            <w:r w:rsidRPr="00DC1C14">
              <w:rPr>
                <w:rFonts w:asciiTheme="majorHAnsi" w:hAnsiTheme="majorHAnsi" w:cstheme="majorHAnsi"/>
                <w:lang w:val="sl-SI" w:eastAsia="sl-SI"/>
              </w:rPr>
              <w:t>Naslov zastopnika / pooblaščenca:</w:t>
            </w:r>
          </w:p>
        </w:tc>
      </w:tr>
      <w:tr w:rsidR="00DC1C14" w:rsidRPr="000D6752" w14:paraId="3B2E46DA" w14:textId="77777777" w:rsidTr="0015166D">
        <w:trPr>
          <w:trHeight w:val="270"/>
        </w:trPr>
        <w:tc>
          <w:tcPr>
            <w:tcW w:w="9138" w:type="dxa"/>
            <w:shd w:val="clear" w:color="auto" w:fill="auto"/>
          </w:tcPr>
          <w:p w14:paraId="15A2C392" w14:textId="77777777" w:rsidR="00DC1C14" w:rsidRPr="00DC1C14" w:rsidRDefault="00DC1C14" w:rsidP="0015166D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20356346" w14:textId="77777777" w:rsidR="00DC1C14" w:rsidRPr="00DC1C14" w:rsidRDefault="00DC1C14" w:rsidP="0015166D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DC1C14">
              <w:rPr>
                <w:rFonts w:asciiTheme="majorHAnsi" w:hAnsiTheme="majorHAnsi" w:cstheme="majorHAnsi"/>
                <w:color w:val="auto"/>
              </w:rPr>
              <w:t xml:space="preserve">Kontaktni telefon:          </w:t>
            </w:r>
          </w:p>
        </w:tc>
      </w:tr>
      <w:tr w:rsidR="001A656E" w:rsidRPr="000D6752" w14:paraId="6E7239B9" w14:textId="77777777" w:rsidTr="0015166D">
        <w:trPr>
          <w:trHeight w:val="270"/>
        </w:trPr>
        <w:tc>
          <w:tcPr>
            <w:tcW w:w="9138" w:type="dxa"/>
            <w:shd w:val="clear" w:color="auto" w:fill="auto"/>
          </w:tcPr>
          <w:p w14:paraId="15FF3108" w14:textId="77777777" w:rsidR="001A656E" w:rsidRDefault="001A656E" w:rsidP="0015166D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4C9E42B7" w14:textId="03FC2AAC" w:rsidR="001A656E" w:rsidRPr="00DC1C14" w:rsidRDefault="001A656E" w:rsidP="0015166D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C5C51">
              <w:rPr>
                <w:rFonts w:asciiTheme="majorHAnsi" w:hAnsiTheme="majorHAnsi" w:cstheme="majorHAnsi"/>
                <w:color w:val="auto"/>
              </w:rPr>
              <w:t>e-pošta:</w:t>
            </w:r>
          </w:p>
        </w:tc>
      </w:tr>
    </w:tbl>
    <w:p w14:paraId="13CDBED5" w14:textId="77777777" w:rsidR="0052417C" w:rsidRDefault="0052417C">
      <w:pPr>
        <w:rPr>
          <w:rFonts w:ascii="Calibri" w:hAnsi="Calibri"/>
          <w:sz w:val="22"/>
          <w:szCs w:val="22"/>
        </w:rPr>
      </w:pPr>
    </w:p>
    <w:p w14:paraId="1C991140" w14:textId="77777777" w:rsidR="00DC1C14" w:rsidRPr="00B64F00" w:rsidRDefault="00DC1C14" w:rsidP="00DC1C14">
      <w:pPr>
        <w:jc w:val="both"/>
        <w:rPr>
          <w:rFonts w:ascii="Arial" w:hAnsi="Arial" w:cs="Arial"/>
          <w:sz w:val="22"/>
          <w:szCs w:val="22"/>
        </w:rPr>
      </w:pPr>
    </w:p>
    <w:p w14:paraId="37378CDB" w14:textId="77777777" w:rsidR="00DC1C14" w:rsidRDefault="00DC1C14" w:rsidP="00DC1C14">
      <w:pPr>
        <w:jc w:val="both"/>
        <w:rPr>
          <w:rFonts w:ascii="Arial" w:hAnsi="Arial" w:cs="Arial"/>
          <w:sz w:val="20"/>
          <w:szCs w:val="20"/>
        </w:rPr>
      </w:pPr>
    </w:p>
    <w:p w14:paraId="482A3B6A" w14:textId="77777777" w:rsidR="00DC1C14" w:rsidRPr="00DC1C14" w:rsidRDefault="00DC1C14" w:rsidP="00DC1C14">
      <w:pPr>
        <w:jc w:val="both"/>
        <w:rPr>
          <w:rFonts w:asciiTheme="majorHAnsi" w:hAnsiTheme="majorHAnsi" w:cstheme="majorHAnsi"/>
          <w:b/>
          <w:color w:val="000000"/>
          <w:highlight w:val="lightGray"/>
          <w:u w:val="single"/>
        </w:rPr>
      </w:pPr>
    </w:p>
    <w:p w14:paraId="12B417D2" w14:textId="77777777" w:rsidR="00DC1C14" w:rsidRPr="00634B3B" w:rsidRDefault="00DC1C14" w:rsidP="00DC1C14">
      <w:pPr>
        <w:jc w:val="both"/>
        <w:rPr>
          <w:rFonts w:asciiTheme="majorHAnsi" w:hAnsiTheme="majorHAnsi" w:cstheme="majorHAnsi"/>
          <w:b/>
          <w:color w:val="000000"/>
          <w:u w:val="single"/>
        </w:rPr>
      </w:pPr>
    </w:p>
    <w:p w14:paraId="55B3E1FA" w14:textId="6BE01BAC" w:rsidR="00DC1C14" w:rsidRDefault="00DC1C14" w:rsidP="00DC1C14">
      <w:pPr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634B3B">
        <w:rPr>
          <w:rFonts w:asciiTheme="majorHAnsi" w:hAnsiTheme="majorHAnsi" w:cstheme="majorHAnsi"/>
          <w:b/>
          <w:color w:val="000000"/>
          <w:u w:val="single"/>
        </w:rPr>
        <w:t>PREDLOG SPREMEMBE (obkroži):</w:t>
      </w:r>
    </w:p>
    <w:p w14:paraId="0F927505" w14:textId="77777777" w:rsidR="00634B3B" w:rsidRPr="00DC1C14" w:rsidRDefault="00634B3B" w:rsidP="00DC1C14">
      <w:pPr>
        <w:jc w:val="both"/>
        <w:rPr>
          <w:rFonts w:asciiTheme="majorHAnsi" w:hAnsiTheme="majorHAnsi" w:cstheme="majorHAnsi"/>
          <w:b/>
          <w:color w:val="000000"/>
          <w:u w:val="single"/>
        </w:rPr>
      </w:pPr>
    </w:p>
    <w:p w14:paraId="70F12363" w14:textId="00A00B13" w:rsidR="00DC1C14" w:rsidRPr="00DC1C14" w:rsidRDefault="00DC1C14" w:rsidP="00DC1C14">
      <w:pPr>
        <w:jc w:val="both"/>
        <w:rPr>
          <w:rFonts w:asciiTheme="majorHAnsi" w:hAnsiTheme="majorHAnsi" w:cstheme="majorHAnsi"/>
          <w:b/>
        </w:rPr>
      </w:pPr>
      <w:r w:rsidRPr="00DC1C14">
        <w:rPr>
          <w:rFonts w:asciiTheme="majorHAnsi" w:hAnsiTheme="majorHAnsi" w:cstheme="majorHAnsi"/>
          <w:b/>
        </w:rPr>
        <w:t>1. Sprememba namenske rabe:</w:t>
      </w:r>
    </w:p>
    <w:p w14:paraId="6DE7788F" w14:textId="77777777" w:rsidR="00DC1C14" w:rsidRPr="00DC1C14" w:rsidRDefault="00DC1C14" w:rsidP="00DC1C14">
      <w:pPr>
        <w:numPr>
          <w:ilvl w:val="0"/>
          <w:numId w:val="3"/>
        </w:numPr>
        <w:spacing w:after="200" w:line="276" w:lineRule="auto"/>
        <w:rPr>
          <w:rFonts w:asciiTheme="majorHAnsi" w:hAnsiTheme="majorHAnsi" w:cstheme="majorHAnsi"/>
        </w:rPr>
      </w:pPr>
      <w:r w:rsidRPr="00DC1C14">
        <w:rPr>
          <w:rFonts w:asciiTheme="majorHAnsi" w:hAnsiTheme="majorHAnsi" w:cstheme="majorHAnsi"/>
        </w:rPr>
        <w:t xml:space="preserve">Iz </w:t>
      </w:r>
      <w:proofErr w:type="spellStart"/>
      <w:r w:rsidRPr="00DC1C14">
        <w:rPr>
          <w:rFonts w:asciiTheme="majorHAnsi" w:hAnsiTheme="majorHAnsi" w:cstheme="majorHAnsi"/>
        </w:rPr>
        <w:t>nestavbnega</w:t>
      </w:r>
      <w:proofErr w:type="spellEnd"/>
      <w:r w:rsidRPr="00DC1C14">
        <w:rPr>
          <w:rFonts w:asciiTheme="majorHAnsi" w:hAnsiTheme="majorHAnsi" w:cstheme="majorHAnsi"/>
        </w:rPr>
        <w:t xml:space="preserve"> v stavbno zemljišče (širitev stavbnih zemljišč)</w:t>
      </w:r>
    </w:p>
    <w:p w14:paraId="207FA51D" w14:textId="77777777" w:rsidR="00634B3B" w:rsidRDefault="00DC1C14" w:rsidP="00634B3B">
      <w:pPr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 w:rsidRPr="00DC1C14">
        <w:rPr>
          <w:rFonts w:asciiTheme="majorHAnsi" w:hAnsiTheme="majorHAnsi" w:cstheme="majorHAnsi"/>
        </w:rPr>
        <w:t xml:space="preserve">Iz stavbnega v </w:t>
      </w:r>
      <w:proofErr w:type="spellStart"/>
      <w:r w:rsidRPr="00DC1C14">
        <w:rPr>
          <w:rFonts w:asciiTheme="majorHAnsi" w:hAnsiTheme="majorHAnsi" w:cstheme="majorHAnsi"/>
        </w:rPr>
        <w:t>nestavbno</w:t>
      </w:r>
      <w:proofErr w:type="spellEnd"/>
      <w:r w:rsidRPr="00DC1C14">
        <w:rPr>
          <w:rFonts w:asciiTheme="majorHAnsi" w:hAnsiTheme="majorHAnsi" w:cstheme="majorHAnsi"/>
        </w:rPr>
        <w:t xml:space="preserve"> zemljišče</w:t>
      </w:r>
      <w:r w:rsidR="00634B3B">
        <w:rPr>
          <w:rFonts w:asciiTheme="majorHAnsi" w:hAnsiTheme="majorHAnsi" w:cstheme="majorHAnsi"/>
        </w:rPr>
        <w:t>:___________________________________________</w:t>
      </w:r>
    </w:p>
    <w:p w14:paraId="754699EE" w14:textId="7DC62972" w:rsidR="00634B3B" w:rsidRPr="00634B3B" w:rsidRDefault="00DC1C14" w:rsidP="00634B3B">
      <w:pPr>
        <w:spacing w:line="276" w:lineRule="auto"/>
        <w:ind w:left="720"/>
        <w:rPr>
          <w:rFonts w:asciiTheme="majorHAnsi" w:hAnsiTheme="majorHAnsi" w:cstheme="majorHAnsi"/>
          <w:sz w:val="16"/>
          <w:szCs w:val="16"/>
        </w:rPr>
      </w:pPr>
      <w:r w:rsidRPr="00DC1C14">
        <w:rPr>
          <w:rFonts w:asciiTheme="majorHAnsi" w:hAnsiTheme="majorHAnsi" w:cstheme="majorHAnsi"/>
        </w:rPr>
        <w:t xml:space="preserve"> </w:t>
      </w:r>
      <w:r w:rsidR="00634B3B">
        <w:rPr>
          <w:rFonts w:asciiTheme="majorHAnsi" w:hAnsiTheme="majorHAnsi" w:cstheme="majorHAnsi"/>
        </w:rPr>
        <w:t xml:space="preserve">  </w:t>
      </w:r>
      <w:r w:rsidR="00634B3B">
        <w:rPr>
          <w:rFonts w:asciiTheme="majorHAnsi" w:hAnsiTheme="majorHAnsi" w:cstheme="majorHAnsi"/>
        </w:rPr>
        <w:tab/>
      </w:r>
      <w:r w:rsidR="00634B3B">
        <w:rPr>
          <w:rFonts w:asciiTheme="majorHAnsi" w:hAnsiTheme="majorHAnsi" w:cstheme="majorHAnsi"/>
        </w:rPr>
        <w:tab/>
      </w:r>
      <w:r w:rsidR="00634B3B">
        <w:rPr>
          <w:rFonts w:asciiTheme="majorHAnsi" w:hAnsiTheme="majorHAnsi" w:cstheme="majorHAnsi"/>
        </w:rPr>
        <w:tab/>
      </w:r>
      <w:r w:rsidR="00634B3B">
        <w:rPr>
          <w:rFonts w:asciiTheme="majorHAnsi" w:hAnsiTheme="majorHAnsi" w:cstheme="majorHAnsi"/>
        </w:rPr>
        <w:tab/>
      </w:r>
      <w:r w:rsidR="00634B3B">
        <w:rPr>
          <w:rFonts w:asciiTheme="majorHAnsi" w:hAnsiTheme="majorHAnsi" w:cstheme="majorHAnsi"/>
        </w:rPr>
        <w:tab/>
        <w:t xml:space="preserve">       </w:t>
      </w:r>
      <w:r w:rsidRPr="00634B3B">
        <w:rPr>
          <w:rFonts w:asciiTheme="majorHAnsi" w:hAnsiTheme="majorHAnsi" w:cstheme="majorHAnsi"/>
          <w:sz w:val="16"/>
          <w:szCs w:val="16"/>
        </w:rPr>
        <w:t>(npr. v območje kmetijskih zemljišč ali gozdnih</w:t>
      </w:r>
      <w:r w:rsidR="00BD62EB">
        <w:rPr>
          <w:rFonts w:asciiTheme="majorHAnsi" w:hAnsiTheme="majorHAnsi" w:cstheme="majorHAnsi"/>
          <w:sz w:val="16"/>
          <w:szCs w:val="16"/>
        </w:rPr>
        <w:t xml:space="preserve"> </w:t>
      </w:r>
      <w:r w:rsidRPr="00634B3B">
        <w:rPr>
          <w:rFonts w:asciiTheme="majorHAnsi" w:hAnsiTheme="majorHAnsi" w:cstheme="majorHAnsi"/>
          <w:sz w:val="16"/>
          <w:szCs w:val="16"/>
        </w:rPr>
        <w:t>…)</w:t>
      </w:r>
    </w:p>
    <w:p w14:paraId="29A7341D" w14:textId="77777777" w:rsidR="00634B3B" w:rsidRPr="00634B3B" w:rsidRDefault="00634B3B" w:rsidP="00634B3B">
      <w:pPr>
        <w:spacing w:line="276" w:lineRule="auto"/>
        <w:ind w:left="720"/>
        <w:rPr>
          <w:rFonts w:asciiTheme="majorHAnsi" w:hAnsiTheme="majorHAnsi" w:cstheme="majorHAnsi"/>
          <w:sz w:val="16"/>
          <w:szCs w:val="16"/>
        </w:rPr>
      </w:pPr>
    </w:p>
    <w:p w14:paraId="484C62C7" w14:textId="3EEF16B3" w:rsidR="00DC1C14" w:rsidRPr="00DC1C14" w:rsidRDefault="00DC1C14" w:rsidP="00DC1C14">
      <w:pPr>
        <w:numPr>
          <w:ilvl w:val="0"/>
          <w:numId w:val="3"/>
        </w:numPr>
        <w:spacing w:after="200" w:line="276" w:lineRule="auto"/>
        <w:rPr>
          <w:rFonts w:asciiTheme="majorHAnsi" w:hAnsiTheme="majorHAnsi" w:cstheme="majorHAnsi"/>
        </w:rPr>
      </w:pPr>
      <w:r w:rsidRPr="00DC1C14">
        <w:rPr>
          <w:rFonts w:asciiTheme="majorHAnsi" w:hAnsiTheme="majorHAnsi" w:cstheme="majorHAnsi"/>
        </w:rPr>
        <w:t>Drugo</w:t>
      </w:r>
      <w:r>
        <w:rPr>
          <w:rFonts w:asciiTheme="majorHAnsi" w:hAnsiTheme="majorHAnsi" w:cstheme="majorHAnsi"/>
        </w:rPr>
        <w:t>:</w:t>
      </w:r>
      <w:r w:rsidRPr="00DC1C14">
        <w:rPr>
          <w:rFonts w:asciiTheme="majorHAnsi" w:hAnsiTheme="majorHAnsi" w:cstheme="majorHAnsi"/>
        </w:rPr>
        <w:t>__________________________________________________________________</w:t>
      </w:r>
    </w:p>
    <w:p w14:paraId="35764D8D" w14:textId="77777777" w:rsidR="00DC1C14" w:rsidRPr="00DC1C14" w:rsidRDefault="00DC1C14" w:rsidP="00DC1C14">
      <w:pPr>
        <w:jc w:val="both"/>
        <w:rPr>
          <w:rFonts w:asciiTheme="majorHAnsi" w:hAnsiTheme="majorHAnsi" w:cstheme="majorHAnsi"/>
          <w:b/>
        </w:rPr>
      </w:pPr>
      <w:r w:rsidRPr="00DC1C14">
        <w:rPr>
          <w:rFonts w:asciiTheme="majorHAnsi" w:hAnsiTheme="majorHAnsi" w:cstheme="majorHAnsi"/>
          <w:b/>
        </w:rPr>
        <w:t>2. Sprememba prostorsko izvedbenih pogojev</w:t>
      </w:r>
    </w:p>
    <w:p w14:paraId="1689EB39" w14:textId="77777777" w:rsidR="00DC1C14" w:rsidRPr="00DC1C14" w:rsidRDefault="00DC1C14" w:rsidP="00DC1C14">
      <w:pPr>
        <w:jc w:val="both"/>
        <w:rPr>
          <w:rFonts w:asciiTheme="majorHAnsi" w:hAnsiTheme="majorHAnsi" w:cstheme="majorHAnsi"/>
          <w:b/>
        </w:rPr>
      </w:pPr>
    </w:p>
    <w:p w14:paraId="4411AABF" w14:textId="77777777" w:rsidR="00DC1C14" w:rsidRPr="00DC1C14" w:rsidRDefault="00DC1C14" w:rsidP="00DC1C14">
      <w:pPr>
        <w:jc w:val="both"/>
        <w:rPr>
          <w:rFonts w:asciiTheme="majorHAnsi" w:hAnsiTheme="majorHAnsi" w:cstheme="majorHAnsi"/>
          <w:b/>
        </w:rPr>
      </w:pPr>
      <w:r w:rsidRPr="00DC1C14">
        <w:rPr>
          <w:rFonts w:asciiTheme="majorHAnsi" w:hAnsiTheme="majorHAnsi" w:cstheme="majorHAnsi"/>
          <w:b/>
        </w:rPr>
        <w:t>3. Sprememba strateškega dela OPN</w:t>
      </w:r>
    </w:p>
    <w:p w14:paraId="74D02E56" w14:textId="77777777" w:rsidR="00DC1C14" w:rsidRPr="00DC1C14" w:rsidRDefault="00DC1C14" w:rsidP="00DC1C14">
      <w:pPr>
        <w:jc w:val="both"/>
        <w:rPr>
          <w:rFonts w:asciiTheme="majorHAnsi" w:hAnsiTheme="majorHAnsi" w:cstheme="majorHAnsi"/>
          <w:b/>
        </w:rPr>
      </w:pPr>
    </w:p>
    <w:p w14:paraId="718E87FC" w14:textId="7BFDC40D" w:rsidR="00DC1C14" w:rsidRPr="00DC1C14" w:rsidRDefault="00DC1C14" w:rsidP="00DC1C14">
      <w:pPr>
        <w:jc w:val="both"/>
        <w:rPr>
          <w:rFonts w:asciiTheme="majorHAnsi" w:hAnsiTheme="majorHAnsi" w:cstheme="majorHAnsi"/>
        </w:rPr>
      </w:pPr>
      <w:r w:rsidRPr="00DC1C14">
        <w:rPr>
          <w:rFonts w:asciiTheme="majorHAnsi" w:hAnsiTheme="majorHAnsi" w:cstheme="majorHAnsi"/>
          <w:b/>
        </w:rPr>
        <w:t>4.</w:t>
      </w:r>
      <w:r w:rsidR="00CF30B1">
        <w:rPr>
          <w:rFonts w:asciiTheme="majorHAnsi" w:hAnsiTheme="majorHAnsi" w:cstheme="majorHAnsi"/>
          <w:b/>
        </w:rPr>
        <w:t xml:space="preserve"> </w:t>
      </w:r>
      <w:r w:rsidRPr="00DC1C14">
        <w:rPr>
          <w:rFonts w:asciiTheme="majorHAnsi" w:hAnsiTheme="majorHAnsi" w:cstheme="majorHAnsi"/>
          <w:b/>
        </w:rPr>
        <w:t>Drugo</w:t>
      </w:r>
      <w:r w:rsidR="001A656E">
        <w:rPr>
          <w:rFonts w:asciiTheme="majorHAnsi" w:hAnsiTheme="majorHAnsi" w:cstheme="majorHAnsi"/>
          <w:b/>
        </w:rPr>
        <w:t xml:space="preserve"> </w:t>
      </w:r>
      <w:r w:rsidRPr="00DC1C14">
        <w:rPr>
          <w:rFonts w:asciiTheme="majorHAnsi" w:hAnsiTheme="majorHAnsi" w:cstheme="majorHAnsi"/>
        </w:rPr>
        <w:t>____________________________________________________________________</w:t>
      </w:r>
    </w:p>
    <w:p w14:paraId="030D8D96" w14:textId="593907EC" w:rsidR="00955467" w:rsidRDefault="00955467" w:rsidP="00DC1C14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7BF1D0A8" w14:textId="77777777" w:rsidR="00955467" w:rsidRDefault="00955467" w:rsidP="00DC1C14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297BCD52" w14:textId="77777777" w:rsidR="00D51BE2" w:rsidRDefault="00D51BE2" w:rsidP="00DC1C14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22E7FF3C" w14:textId="2C918E1A" w:rsidR="00DC1C14" w:rsidRDefault="00DC1C14" w:rsidP="00DC1C14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CF30B1">
        <w:rPr>
          <w:rFonts w:asciiTheme="majorHAnsi" w:hAnsiTheme="majorHAnsi" w:cstheme="majorHAnsi"/>
          <w:b/>
          <w:sz w:val="28"/>
          <w:szCs w:val="28"/>
        </w:rPr>
        <w:lastRenderedPageBreak/>
        <w:t>AD 1. Sprememba namenske rabe</w:t>
      </w:r>
    </w:p>
    <w:p w14:paraId="67055116" w14:textId="77777777" w:rsidR="00BD62EB" w:rsidRPr="00CF30B1" w:rsidRDefault="00BD62EB" w:rsidP="00DC1C14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9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4219"/>
        <w:gridCol w:w="4918"/>
      </w:tblGrid>
      <w:tr w:rsidR="00DC1C14" w:rsidRPr="00BD54D4" w14:paraId="41311D92" w14:textId="77777777" w:rsidTr="0015166D">
        <w:trPr>
          <w:trHeight w:val="1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9377817" w14:textId="77777777" w:rsidR="00DC1C14" w:rsidRPr="00BD54D4" w:rsidRDefault="00DC1C14" w:rsidP="0015166D">
            <w:pPr>
              <w:spacing w:after="40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BD54D4">
              <w:rPr>
                <w:rFonts w:asciiTheme="majorHAnsi" w:hAnsiTheme="majorHAnsi" w:cstheme="majorHAnsi"/>
                <w:sz w:val="23"/>
                <w:szCs w:val="23"/>
              </w:rPr>
              <w:br w:type="page"/>
            </w:r>
            <w:r w:rsidRPr="00BD54D4">
              <w:rPr>
                <w:rFonts w:asciiTheme="majorHAnsi" w:hAnsiTheme="majorHAnsi" w:cstheme="majorHAnsi"/>
                <w:b/>
                <w:sz w:val="23"/>
                <w:szCs w:val="23"/>
              </w:rPr>
              <w:t>Katastrska občina (</w:t>
            </w:r>
            <w:proofErr w:type="spellStart"/>
            <w:r w:rsidRPr="00BD54D4">
              <w:rPr>
                <w:rFonts w:asciiTheme="majorHAnsi" w:hAnsiTheme="majorHAnsi" w:cstheme="majorHAnsi"/>
                <w:b/>
                <w:sz w:val="23"/>
                <w:szCs w:val="23"/>
              </w:rPr>
              <w:t>k.o</w:t>
            </w:r>
            <w:proofErr w:type="spellEnd"/>
            <w:r w:rsidRPr="00BD54D4">
              <w:rPr>
                <w:rFonts w:asciiTheme="majorHAnsi" w:hAnsiTheme="majorHAnsi" w:cstheme="majorHAnsi"/>
                <w:b/>
                <w:sz w:val="23"/>
                <w:szCs w:val="23"/>
              </w:rPr>
              <w:t>.)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006D549" w14:textId="77777777" w:rsidR="00DC1C14" w:rsidRPr="00BD54D4" w:rsidRDefault="00DC1C14" w:rsidP="0015166D">
            <w:pPr>
              <w:spacing w:after="40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BD54D4">
              <w:rPr>
                <w:rFonts w:asciiTheme="majorHAnsi" w:hAnsiTheme="majorHAnsi" w:cstheme="majorHAnsi"/>
                <w:b/>
                <w:sz w:val="23"/>
                <w:szCs w:val="23"/>
              </w:rPr>
              <w:t>Parcelna številka</w:t>
            </w:r>
          </w:p>
        </w:tc>
      </w:tr>
      <w:tr w:rsidR="00DC1C14" w:rsidRPr="00BD54D4" w14:paraId="5CBCE7CF" w14:textId="77777777" w:rsidTr="0015166D">
        <w:trPr>
          <w:trHeight w:val="1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51E5" w14:textId="77777777" w:rsidR="00DC1C14" w:rsidRPr="00BD54D4" w:rsidRDefault="00DC1C14" w:rsidP="0015166D">
            <w:pPr>
              <w:spacing w:after="40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357A683A" w14:textId="77777777" w:rsidR="00DC1C14" w:rsidRPr="00BD54D4" w:rsidRDefault="00DC1C14" w:rsidP="0015166D">
            <w:pPr>
              <w:spacing w:after="40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33FD4F17" w14:textId="77777777" w:rsidR="00DC1C14" w:rsidRPr="00BD54D4" w:rsidRDefault="00DC1C14" w:rsidP="0015166D">
            <w:pPr>
              <w:spacing w:after="40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17CFECEA" w14:textId="77777777" w:rsidR="00DC1C14" w:rsidRPr="00BD54D4" w:rsidRDefault="00DC1C14" w:rsidP="0015166D">
            <w:pPr>
              <w:spacing w:after="4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9265" w14:textId="77777777" w:rsidR="00DC1C14" w:rsidRPr="00BD54D4" w:rsidRDefault="00DC1C14" w:rsidP="0015166D">
            <w:pPr>
              <w:spacing w:after="4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DC1C14" w:rsidRPr="00BD54D4" w14:paraId="4CD8291F" w14:textId="77777777" w:rsidTr="0015166D">
        <w:trPr>
          <w:trHeight w:val="1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615D61A" w14:textId="77777777" w:rsidR="00DC1C14" w:rsidRPr="00BD54D4" w:rsidRDefault="00DC1C14" w:rsidP="0015166D">
            <w:pPr>
              <w:spacing w:after="40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BD54D4">
              <w:rPr>
                <w:rFonts w:asciiTheme="majorHAnsi" w:hAnsiTheme="majorHAnsi" w:cstheme="majorHAnsi"/>
                <w:b/>
                <w:sz w:val="23"/>
                <w:szCs w:val="23"/>
              </w:rPr>
              <w:t>Ocena predvidene površine, za katero se spreminja prostorska namembnost (v m²)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7E7C" w14:textId="77777777" w:rsidR="00DC1C14" w:rsidRPr="00BD54D4" w:rsidRDefault="00DC1C14" w:rsidP="0015166D">
            <w:pPr>
              <w:spacing w:after="40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14:paraId="1BAE6E72" w14:textId="77777777" w:rsidR="00DC1C14" w:rsidRPr="00BD54D4" w:rsidRDefault="00DC1C14" w:rsidP="00DC1C14">
      <w:pPr>
        <w:rPr>
          <w:rFonts w:asciiTheme="majorHAnsi" w:hAnsiTheme="majorHAnsi" w:cstheme="majorHAnsi"/>
          <w:sz w:val="23"/>
          <w:szCs w:val="23"/>
        </w:rPr>
      </w:pPr>
    </w:p>
    <w:p w14:paraId="0DCFB946" w14:textId="77777777" w:rsidR="00DC1C14" w:rsidRPr="00BD54D4" w:rsidRDefault="00DC1C14" w:rsidP="00DC1C14">
      <w:pPr>
        <w:rPr>
          <w:rFonts w:asciiTheme="majorHAnsi" w:hAnsiTheme="majorHAnsi" w:cstheme="majorHAnsi"/>
          <w:sz w:val="23"/>
          <w:szCs w:val="23"/>
        </w:rPr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80" w:firstRow="0" w:lastRow="0" w:firstColumn="1" w:lastColumn="0" w:noHBand="0" w:noVBand="1"/>
      </w:tblPr>
      <w:tblGrid>
        <w:gridCol w:w="9136"/>
      </w:tblGrid>
      <w:tr w:rsidR="00DC1C14" w:rsidRPr="00BD54D4" w14:paraId="1F5ABC18" w14:textId="77777777" w:rsidTr="0015166D">
        <w:trPr>
          <w:trHeight w:val="368"/>
        </w:trPr>
        <w:tc>
          <w:tcPr>
            <w:tcW w:w="9136" w:type="dxa"/>
            <w:shd w:val="clear" w:color="auto" w:fill="A6A6A6"/>
            <w:vAlign w:val="center"/>
          </w:tcPr>
          <w:p w14:paraId="75036C32" w14:textId="77777777" w:rsidR="00DC1C14" w:rsidRPr="00BD54D4" w:rsidRDefault="00DC1C14" w:rsidP="0015166D">
            <w:pPr>
              <w:jc w:val="both"/>
              <w:rPr>
                <w:rFonts w:asciiTheme="majorHAnsi" w:hAnsiTheme="majorHAnsi" w:cstheme="majorHAnsi"/>
                <w:b/>
                <w:sz w:val="23"/>
                <w:szCs w:val="23"/>
                <w:highlight w:val="yellow"/>
              </w:rPr>
            </w:pPr>
            <w:r w:rsidRPr="00BD54D4">
              <w:rPr>
                <w:rFonts w:asciiTheme="majorHAnsi" w:hAnsiTheme="majorHAnsi" w:cstheme="majorHAnsi"/>
                <w:sz w:val="23"/>
                <w:szCs w:val="23"/>
              </w:rPr>
              <w:br w:type="page"/>
            </w:r>
            <w:r w:rsidRPr="00BD54D4">
              <w:rPr>
                <w:rFonts w:asciiTheme="majorHAnsi" w:hAnsiTheme="majorHAnsi" w:cstheme="majorHAnsi"/>
                <w:b/>
                <w:sz w:val="23"/>
                <w:szCs w:val="23"/>
              </w:rPr>
              <w:t>Želim možnost postavitve naslednje vrste objekta</w:t>
            </w:r>
            <w:r w:rsidRPr="00BD54D4">
              <w:rPr>
                <w:rFonts w:asciiTheme="majorHAnsi" w:hAnsiTheme="majorHAnsi" w:cstheme="majorHAnsi"/>
                <w:sz w:val="23"/>
                <w:szCs w:val="23"/>
              </w:rPr>
              <w:t>:</w:t>
            </w:r>
          </w:p>
        </w:tc>
      </w:tr>
      <w:tr w:rsidR="00DC1C14" w:rsidRPr="00BD54D4" w14:paraId="78AE85F0" w14:textId="77777777" w:rsidTr="0015166D">
        <w:trPr>
          <w:trHeight w:val="346"/>
        </w:trPr>
        <w:tc>
          <w:tcPr>
            <w:tcW w:w="9136" w:type="dxa"/>
            <w:shd w:val="clear" w:color="auto" w:fill="auto"/>
            <w:vAlign w:val="center"/>
          </w:tcPr>
          <w:p w14:paraId="76EE96FE" w14:textId="51571012" w:rsidR="00DC1C14" w:rsidRPr="00BD54D4" w:rsidRDefault="00DC1C14" w:rsidP="0015166D">
            <w:pPr>
              <w:spacing w:after="120"/>
              <w:rPr>
                <w:rFonts w:asciiTheme="majorHAnsi" w:eastAsia="Times New Roman" w:hAnsiTheme="majorHAnsi" w:cstheme="majorHAnsi"/>
                <w:i/>
                <w:sz w:val="23"/>
                <w:szCs w:val="23"/>
                <w:u w:val="single"/>
                <w:lang w:eastAsia="sl-SI"/>
              </w:rPr>
            </w:pPr>
            <w:r w:rsidRPr="00BD54D4">
              <w:rPr>
                <w:rFonts w:asciiTheme="majorHAnsi" w:eastAsia="Times New Roman" w:hAnsiTheme="majorHAnsi" w:cstheme="majorHAnsi"/>
                <w:i/>
                <w:sz w:val="23"/>
                <w:szCs w:val="23"/>
                <w:u w:val="single"/>
                <w:lang w:eastAsia="sl-SI"/>
              </w:rPr>
              <w:t>(izpolnite v primeru širitve stavbnih zemljišč):</w:t>
            </w:r>
          </w:p>
          <w:tbl>
            <w:tblPr>
              <w:tblW w:w="8964" w:type="dxa"/>
              <w:tblLayout w:type="fixed"/>
              <w:tblCellMar>
                <w:left w:w="170" w:type="dxa"/>
                <w:right w:w="170" w:type="dxa"/>
              </w:tblCellMar>
              <w:tblLook w:val="01E0" w:firstRow="1" w:lastRow="1" w:firstColumn="1" w:lastColumn="1" w:noHBand="0" w:noVBand="0"/>
            </w:tblPr>
            <w:tblGrid>
              <w:gridCol w:w="5550"/>
              <w:gridCol w:w="3414"/>
            </w:tblGrid>
            <w:tr w:rsidR="009F5A8F" w:rsidRPr="00BD54D4" w14:paraId="0216A71F" w14:textId="77777777" w:rsidTr="00BD62EB">
              <w:tc>
                <w:tcPr>
                  <w:tcW w:w="5550" w:type="dxa"/>
                  <w:shd w:val="clear" w:color="auto" w:fill="auto"/>
                </w:tcPr>
                <w:p w14:paraId="3A2389E8" w14:textId="77777777" w:rsidR="009F5A8F" w:rsidRPr="00BD54D4" w:rsidRDefault="009F5A8F" w:rsidP="0015166D">
                  <w:pPr>
                    <w:rPr>
                      <w:rFonts w:asciiTheme="majorHAnsi" w:eastAsia="Times New Roman" w:hAnsiTheme="majorHAnsi" w:cstheme="majorHAnsi"/>
                      <w:b/>
                      <w:sz w:val="23"/>
                      <w:szCs w:val="23"/>
                      <w:lang w:eastAsia="sl-SI"/>
                    </w:rPr>
                  </w:pPr>
                  <w:r w:rsidRPr="00BD54D4">
                    <w:rPr>
                      <w:rFonts w:asciiTheme="majorHAnsi" w:eastAsia="Times New Roman" w:hAnsiTheme="majorHAnsi" w:cstheme="majorHAnsi"/>
                      <w:sz w:val="23"/>
                      <w:szCs w:val="23"/>
                      <w:lang w:eastAsia="sl-SI"/>
                    </w:rPr>
                    <w:sym w:font="Wingdings" w:char="F06F"/>
                  </w:r>
                  <w:r w:rsidRPr="00BD54D4">
                    <w:rPr>
                      <w:rFonts w:asciiTheme="majorHAnsi" w:eastAsia="Times New Roman" w:hAnsiTheme="majorHAnsi" w:cstheme="majorHAnsi"/>
                      <w:sz w:val="23"/>
                      <w:szCs w:val="23"/>
                      <w:lang w:eastAsia="sl-SI"/>
                    </w:rPr>
                    <w:t xml:space="preserve"> </w:t>
                  </w:r>
                  <w:r w:rsidRPr="00BD54D4">
                    <w:rPr>
                      <w:rFonts w:asciiTheme="majorHAnsi" w:eastAsia="Times New Roman" w:hAnsiTheme="majorHAnsi" w:cstheme="majorHAnsi"/>
                      <w:b/>
                      <w:sz w:val="23"/>
                      <w:szCs w:val="23"/>
                      <w:lang w:eastAsia="sl-SI"/>
                    </w:rPr>
                    <w:t>stanovanjski objekt</w:t>
                  </w:r>
                </w:p>
                <w:p w14:paraId="006E5809" w14:textId="77777777" w:rsidR="009F5A8F" w:rsidRPr="00BD54D4" w:rsidRDefault="009F5A8F" w:rsidP="0015166D">
                  <w:pPr>
                    <w:rPr>
                      <w:rFonts w:asciiTheme="majorHAnsi" w:eastAsia="Times New Roman" w:hAnsiTheme="majorHAnsi" w:cstheme="majorHAnsi"/>
                      <w:b/>
                      <w:sz w:val="23"/>
                      <w:szCs w:val="23"/>
                      <w:lang w:eastAsia="sl-SI"/>
                    </w:rPr>
                  </w:pPr>
                </w:p>
                <w:p w14:paraId="24340113" w14:textId="77777777" w:rsidR="009F5A8F" w:rsidRPr="00BD54D4" w:rsidRDefault="009F5A8F" w:rsidP="0015166D">
                  <w:pPr>
                    <w:rPr>
                      <w:rFonts w:asciiTheme="majorHAnsi" w:eastAsia="Times New Roman" w:hAnsiTheme="majorHAnsi" w:cstheme="majorHAnsi"/>
                      <w:b/>
                      <w:sz w:val="23"/>
                      <w:szCs w:val="23"/>
                      <w:lang w:eastAsia="sl-SI"/>
                    </w:rPr>
                  </w:pPr>
                  <w:r w:rsidRPr="00BD54D4">
                    <w:rPr>
                      <w:rFonts w:asciiTheme="majorHAnsi" w:eastAsia="Times New Roman" w:hAnsiTheme="majorHAnsi" w:cstheme="majorHAnsi"/>
                      <w:sz w:val="23"/>
                      <w:szCs w:val="23"/>
                      <w:lang w:eastAsia="sl-SI"/>
                    </w:rPr>
                    <w:sym w:font="Wingdings" w:char="F06F"/>
                  </w:r>
                  <w:r w:rsidRPr="00BD54D4">
                    <w:rPr>
                      <w:rFonts w:asciiTheme="majorHAnsi" w:eastAsia="Times New Roman" w:hAnsiTheme="majorHAnsi" w:cstheme="majorHAnsi"/>
                      <w:sz w:val="23"/>
                      <w:szCs w:val="23"/>
                      <w:lang w:eastAsia="sl-SI"/>
                    </w:rPr>
                    <w:t xml:space="preserve"> </w:t>
                  </w:r>
                  <w:r w:rsidRPr="00BD54D4">
                    <w:rPr>
                      <w:rFonts w:asciiTheme="majorHAnsi" w:eastAsia="Times New Roman" w:hAnsiTheme="majorHAnsi" w:cstheme="majorHAnsi"/>
                      <w:b/>
                      <w:sz w:val="23"/>
                      <w:szCs w:val="23"/>
                      <w:lang w:eastAsia="sl-SI"/>
                    </w:rPr>
                    <w:t>objekt za poslovne in proizvodne dejavnosti</w:t>
                  </w:r>
                </w:p>
                <w:p w14:paraId="7A1A0B65" w14:textId="77777777" w:rsidR="009F5A8F" w:rsidRPr="00BD54D4" w:rsidRDefault="009F5A8F" w:rsidP="0015166D">
                  <w:pPr>
                    <w:rPr>
                      <w:rFonts w:asciiTheme="majorHAnsi" w:eastAsia="Times New Roman" w:hAnsiTheme="majorHAnsi" w:cstheme="majorHAnsi"/>
                      <w:b/>
                      <w:sz w:val="23"/>
                      <w:szCs w:val="23"/>
                      <w:lang w:eastAsia="sl-SI"/>
                    </w:rPr>
                  </w:pPr>
                </w:p>
                <w:p w14:paraId="543410B2" w14:textId="077E8FFA" w:rsidR="009F5A8F" w:rsidRPr="00BD54D4" w:rsidRDefault="009F5A8F" w:rsidP="0015166D">
                  <w:pPr>
                    <w:rPr>
                      <w:rFonts w:asciiTheme="majorHAnsi" w:eastAsia="Times New Roman" w:hAnsiTheme="majorHAnsi" w:cstheme="majorHAnsi"/>
                      <w:b/>
                      <w:sz w:val="23"/>
                      <w:szCs w:val="23"/>
                      <w:lang w:eastAsia="sl-SI"/>
                    </w:rPr>
                  </w:pPr>
                  <w:r w:rsidRPr="00BD54D4">
                    <w:rPr>
                      <w:rFonts w:asciiTheme="majorHAnsi" w:eastAsia="Times New Roman" w:hAnsiTheme="majorHAnsi" w:cstheme="majorHAnsi"/>
                      <w:sz w:val="23"/>
                      <w:szCs w:val="23"/>
                      <w:lang w:eastAsia="sl-SI"/>
                    </w:rPr>
                    <w:sym w:font="Wingdings" w:char="F06F"/>
                  </w:r>
                  <w:r w:rsidRPr="00BD54D4">
                    <w:rPr>
                      <w:rFonts w:asciiTheme="majorHAnsi" w:eastAsia="Times New Roman" w:hAnsiTheme="majorHAnsi" w:cstheme="majorHAnsi"/>
                      <w:sz w:val="23"/>
                      <w:szCs w:val="23"/>
                      <w:lang w:eastAsia="sl-SI"/>
                    </w:rPr>
                    <w:t xml:space="preserve"> </w:t>
                  </w:r>
                  <w:r w:rsidRPr="00BD54D4">
                    <w:rPr>
                      <w:rFonts w:asciiTheme="majorHAnsi" w:eastAsia="Times New Roman" w:hAnsiTheme="majorHAnsi" w:cstheme="majorHAnsi"/>
                      <w:b/>
                      <w:sz w:val="23"/>
                      <w:szCs w:val="23"/>
                      <w:lang w:eastAsia="sl-SI"/>
                    </w:rPr>
                    <w:t xml:space="preserve"> drugo</w:t>
                  </w:r>
                  <w:r w:rsidRPr="00BD54D4">
                    <w:rPr>
                      <w:rFonts w:asciiTheme="majorHAnsi" w:eastAsia="Times New Roman" w:hAnsiTheme="majorHAnsi" w:cstheme="majorHAnsi"/>
                      <w:sz w:val="23"/>
                      <w:szCs w:val="23"/>
                      <w:lang w:eastAsia="sl-SI"/>
                    </w:rPr>
                    <w:t>_____________________</w:t>
                  </w:r>
                  <w:r>
                    <w:rPr>
                      <w:rFonts w:asciiTheme="majorHAnsi" w:eastAsia="Times New Roman" w:hAnsiTheme="majorHAnsi" w:cstheme="majorHAnsi"/>
                      <w:sz w:val="23"/>
                      <w:szCs w:val="23"/>
                      <w:lang w:eastAsia="sl-SI"/>
                    </w:rPr>
                    <w:t>_________</w:t>
                  </w:r>
                  <w:r w:rsidRPr="00BD54D4">
                    <w:rPr>
                      <w:rFonts w:asciiTheme="majorHAnsi" w:eastAsia="Times New Roman" w:hAnsiTheme="majorHAnsi" w:cstheme="majorHAnsi"/>
                      <w:sz w:val="23"/>
                      <w:szCs w:val="23"/>
                      <w:lang w:eastAsia="sl-SI"/>
                    </w:rPr>
                    <w:t>__</w:t>
                  </w:r>
                  <w:r w:rsidR="009715CD">
                    <w:rPr>
                      <w:rFonts w:asciiTheme="majorHAnsi" w:eastAsia="Times New Roman" w:hAnsiTheme="majorHAnsi" w:cstheme="majorHAnsi"/>
                      <w:sz w:val="23"/>
                      <w:szCs w:val="23"/>
                      <w:lang w:eastAsia="sl-SI"/>
                    </w:rPr>
                    <w:t>____</w:t>
                  </w:r>
                  <w:r w:rsidRPr="00BD54D4">
                    <w:rPr>
                      <w:rFonts w:asciiTheme="majorHAnsi" w:eastAsia="Times New Roman" w:hAnsiTheme="majorHAnsi" w:cstheme="majorHAnsi"/>
                      <w:sz w:val="23"/>
                      <w:szCs w:val="23"/>
                      <w:lang w:eastAsia="sl-SI"/>
                    </w:rPr>
                    <w:t>_</w:t>
                  </w:r>
                </w:p>
                <w:p w14:paraId="6C716D94" w14:textId="24B0CCDF" w:rsidR="009F5A8F" w:rsidRPr="00552351" w:rsidRDefault="009F5A8F" w:rsidP="0015166D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sl-SI"/>
                    </w:rPr>
                  </w:pPr>
                  <w:r w:rsidRPr="00552351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sl-SI"/>
                    </w:rPr>
                    <w:t xml:space="preserve">                                  </w:t>
                  </w:r>
                  <w:r w:rsidR="00552351" w:rsidRPr="00552351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sl-SI"/>
                    </w:rPr>
                    <w:t xml:space="preserve">        </w:t>
                  </w:r>
                  <w:r w:rsidR="00552351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sl-SI"/>
                    </w:rPr>
                    <w:t xml:space="preserve">           </w:t>
                  </w:r>
                  <w:r w:rsidRPr="00552351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sl-SI"/>
                    </w:rPr>
                    <w:t>(tip objekta)</w:t>
                  </w:r>
                </w:p>
                <w:p w14:paraId="5685BCB4" w14:textId="77777777" w:rsidR="009F5A8F" w:rsidRPr="00BD54D4" w:rsidRDefault="009F5A8F" w:rsidP="0015166D">
                  <w:pPr>
                    <w:rPr>
                      <w:rFonts w:asciiTheme="majorHAnsi" w:eastAsia="Times New Roman" w:hAnsiTheme="majorHAnsi" w:cstheme="majorHAnsi"/>
                      <w:b/>
                      <w:sz w:val="23"/>
                      <w:szCs w:val="23"/>
                      <w:lang w:eastAsia="sl-SI"/>
                    </w:rPr>
                  </w:pPr>
                </w:p>
              </w:tc>
              <w:tc>
                <w:tcPr>
                  <w:tcW w:w="3414" w:type="dxa"/>
                </w:tcPr>
                <w:p w14:paraId="63A51BA2" w14:textId="77777777" w:rsidR="009F5A8F" w:rsidRPr="00BD54D4" w:rsidRDefault="009F5A8F" w:rsidP="0015166D">
                  <w:pPr>
                    <w:rPr>
                      <w:rFonts w:asciiTheme="majorHAnsi" w:eastAsia="Times New Roman" w:hAnsiTheme="majorHAnsi" w:cstheme="majorHAnsi"/>
                      <w:b/>
                      <w:sz w:val="23"/>
                      <w:szCs w:val="23"/>
                      <w:lang w:eastAsia="sl-SI"/>
                    </w:rPr>
                  </w:pPr>
                  <w:r w:rsidRPr="00BD54D4">
                    <w:rPr>
                      <w:rFonts w:asciiTheme="majorHAnsi" w:eastAsia="Times New Roman" w:hAnsiTheme="majorHAnsi" w:cstheme="majorHAnsi"/>
                      <w:sz w:val="23"/>
                      <w:szCs w:val="23"/>
                      <w:lang w:eastAsia="sl-SI"/>
                    </w:rPr>
                    <w:sym w:font="Wingdings" w:char="F06F"/>
                  </w:r>
                  <w:r w:rsidRPr="00BD54D4">
                    <w:rPr>
                      <w:rFonts w:asciiTheme="majorHAnsi" w:eastAsia="Times New Roman" w:hAnsiTheme="majorHAnsi" w:cstheme="majorHAnsi"/>
                      <w:b/>
                      <w:sz w:val="23"/>
                      <w:szCs w:val="23"/>
                      <w:lang w:eastAsia="sl-SI"/>
                    </w:rPr>
                    <w:t xml:space="preserve"> kmetijski objekt</w:t>
                  </w:r>
                </w:p>
                <w:p w14:paraId="5021F250" w14:textId="77777777" w:rsidR="009F5A8F" w:rsidRPr="00BD54D4" w:rsidRDefault="009F5A8F" w:rsidP="0015166D">
                  <w:pPr>
                    <w:rPr>
                      <w:rFonts w:asciiTheme="majorHAnsi" w:eastAsia="Times New Roman" w:hAnsiTheme="majorHAnsi" w:cstheme="majorHAnsi"/>
                      <w:sz w:val="23"/>
                      <w:szCs w:val="23"/>
                      <w:lang w:eastAsia="sl-SI"/>
                    </w:rPr>
                  </w:pPr>
                </w:p>
                <w:p w14:paraId="4159C672" w14:textId="77777777" w:rsidR="009F5A8F" w:rsidRPr="00BD54D4" w:rsidRDefault="009F5A8F" w:rsidP="0015166D">
                  <w:pPr>
                    <w:rPr>
                      <w:rFonts w:asciiTheme="majorHAnsi" w:eastAsia="Times New Roman" w:hAnsiTheme="majorHAnsi" w:cstheme="majorHAnsi"/>
                      <w:sz w:val="23"/>
                      <w:szCs w:val="23"/>
                      <w:lang w:eastAsia="sl-SI"/>
                    </w:rPr>
                  </w:pPr>
                  <w:r w:rsidRPr="00BD54D4">
                    <w:rPr>
                      <w:rFonts w:asciiTheme="majorHAnsi" w:eastAsia="Times New Roman" w:hAnsiTheme="majorHAnsi" w:cstheme="majorHAnsi"/>
                      <w:sz w:val="23"/>
                      <w:szCs w:val="23"/>
                      <w:lang w:eastAsia="sl-SI"/>
                    </w:rPr>
                    <w:sym w:font="Wingdings" w:char="F06F"/>
                  </w:r>
                  <w:r w:rsidRPr="00BD54D4">
                    <w:rPr>
                      <w:rFonts w:asciiTheme="majorHAnsi" w:eastAsia="Times New Roman" w:hAnsiTheme="majorHAnsi" w:cstheme="majorHAnsi"/>
                      <w:sz w:val="23"/>
                      <w:szCs w:val="23"/>
                      <w:lang w:eastAsia="sl-SI"/>
                    </w:rPr>
                    <w:t xml:space="preserve"> </w:t>
                  </w:r>
                  <w:r w:rsidRPr="00BD54D4">
                    <w:rPr>
                      <w:rFonts w:asciiTheme="majorHAnsi" w:eastAsia="Times New Roman" w:hAnsiTheme="majorHAnsi" w:cstheme="majorHAnsi"/>
                      <w:b/>
                      <w:sz w:val="23"/>
                      <w:szCs w:val="23"/>
                      <w:lang w:eastAsia="sl-SI"/>
                    </w:rPr>
                    <w:t>objekt za turizem in rekreacijo</w:t>
                  </w:r>
                </w:p>
              </w:tc>
            </w:tr>
          </w:tbl>
          <w:p w14:paraId="3A15FD98" w14:textId="77777777" w:rsidR="00DC1C14" w:rsidRPr="00BD54D4" w:rsidRDefault="00DC1C14" w:rsidP="0015166D">
            <w:pPr>
              <w:jc w:val="both"/>
              <w:rPr>
                <w:rFonts w:asciiTheme="majorHAnsi" w:hAnsiTheme="majorHAnsi" w:cstheme="majorHAnsi"/>
                <w:strike/>
                <w:sz w:val="23"/>
                <w:szCs w:val="23"/>
              </w:rPr>
            </w:pPr>
          </w:p>
        </w:tc>
      </w:tr>
      <w:tr w:rsidR="00DC1C14" w:rsidRPr="00BD54D4" w14:paraId="114EBE1D" w14:textId="77777777" w:rsidTr="0015166D">
        <w:trPr>
          <w:trHeight w:val="370"/>
        </w:trPr>
        <w:tc>
          <w:tcPr>
            <w:tcW w:w="9136" w:type="dxa"/>
            <w:shd w:val="clear" w:color="auto" w:fill="D9D9D9"/>
            <w:vAlign w:val="center"/>
          </w:tcPr>
          <w:p w14:paraId="5A55313C" w14:textId="77777777" w:rsidR="00DC1C14" w:rsidRPr="00BD54D4" w:rsidRDefault="00DC1C14" w:rsidP="0015166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BD54D4">
              <w:rPr>
                <w:rFonts w:asciiTheme="majorHAnsi" w:hAnsiTheme="majorHAnsi" w:cstheme="majorHAnsi"/>
                <w:b/>
                <w:sz w:val="23"/>
                <w:szCs w:val="23"/>
              </w:rPr>
              <w:t>Podrobnejši opis (obrazložitev) nameravanega posega:</w:t>
            </w:r>
          </w:p>
        </w:tc>
      </w:tr>
      <w:tr w:rsidR="00DC1C14" w:rsidRPr="00BD54D4" w14:paraId="2783A5A2" w14:textId="77777777" w:rsidTr="0015166D">
        <w:trPr>
          <w:trHeight w:val="370"/>
        </w:trPr>
        <w:tc>
          <w:tcPr>
            <w:tcW w:w="9136" w:type="dxa"/>
            <w:shd w:val="clear" w:color="auto" w:fill="auto"/>
            <w:vAlign w:val="center"/>
          </w:tcPr>
          <w:p w14:paraId="14E026EB" w14:textId="77777777" w:rsidR="00DC1C14" w:rsidRPr="00BD54D4" w:rsidRDefault="00DC1C14" w:rsidP="0015166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BD54D4">
              <w:rPr>
                <w:rFonts w:asciiTheme="majorHAnsi" w:hAnsiTheme="majorHAnsi" w:cstheme="majorHAnsi"/>
                <w:sz w:val="23"/>
                <w:szCs w:val="23"/>
              </w:rPr>
              <w:t>Predvideni tlorisni in višinski gabariti objekta/objektov (in število enot):</w:t>
            </w:r>
          </w:p>
          <w:p w14:paraId="7641CAAD" w14:textId="77777777" w:rsidR="00DC1C14" w:rsidRPr="00BD54D4" w:rsidRDefault="00DC1C14" w:rsidP="0015166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55094FB9" w14:textId="77777777" w:rsidR="00DC1C14" w:rsidRPr="00BD54D4" w:rsidRDefault="00DC1C14" w:rsidP="0015166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6144563B" w14:textId="77777777" w:rsidR="00DC1C14" w:rsidRPr="00BD54D4" w:rsidRDefault="00DC1C14" w:rsidP="0015166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15ACF01A" w14:textId="77777777" w:rsidR="00DC1C14" w:rsidRPr="00BD54D4" w:rsidRDefault="00DC1C14" w:rsidP="0015166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2683C0AE" w14:textId="77777777" w:rsidR="00DC1C14" w:rsidRPr="00BD54D4" w:rsidRDefault="00DC1C14" w:rsidP="0015166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DC1C14" w:rsidRPr="00BD54D4" w14:paraId="3576DC00" w14:textId="77777777" w:rsidTr="0015166D">
        <w:trPr>
          <w:trHeight w:val="370"/>
        </w:trPr>
        <w:tc>
          <w:tcPr>
            <w:tcW w:w="9136" w:type="dxa"/>
            <w:shd w:val="clear" w:color="auto" w:fill="auto"/>
            <w:vAlign w:val="center"/>
          </w:tcPr>
          <w:p w14:paraId="00760A34" w14:textId="77777777" w:rsidR="00DC1C14" w:rsidRPr="00BD54D4" w:rsidRDefault="00DC1C14" w:rsidP="0015166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BD54D4">
              <w:rPr>
                <w:rFonts w:asciiTheme="majorHAnsi" w:hAnsiTheme="majorHAnsi" w:cstheme="majorHAnsi"/>
                <w:sz w:val="23"/>
                <w:szCs w:val="23"/>
              </w:rPr>
              <w:t>Utemeljitev razloga za širitev stavbnih zemljišč:</w:t>
            </w:r>
          </w:p>
          <w:p w14:paraId="4B7211E8" w14:textId="77777777" w:rsidR="00DC1C14" w:rsidRPr="00BD54D4" w:rsidRDefault="00DC1C14" w:rsidP="0015166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7225C0C7" w14:textId="77777777" w:rsidR="00DC1C14" w:rsidRPr="00BD54D4" w:rsidRDefault="00DC1C14" w:rsidP="0015166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2D61933F" w14:textId="77777777" w:rsidR="00DC1C14" w:rsidRPr="00BD54D4" w:rsidRDefault="00DC1C14" w:rsidP="0015166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135AA298" w14:textId="77777777" w:rsidR="00DC1C14" w:rsidRPr="00BD54D4" w:rsidRDefault="00DC1C14" w:rsidP="0015166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171C585E" w14:textId="77777777" w:rsidR="00DC1C14" w:rsidRPr="00BD54D4" w:rsidRDefault="00DC1C14" w:rsidP="0015166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14:paraId="2BE2BB47" w14:textId="77777777" w:rsidR="00DC1C14" w:rsidRPr="00BD54D4" w:rsidRDefault="00DC1C14" w:rsidP="00DC1C14">
      <w:pPr>
        <w:rPr>
          <w:rFonts w:asciiTheme="majorHAnsi" w:hAnsiTheme="majorHAnsi" w:cstheme="majorHAnsi"/>
          <w:vanish/>
          <w:sz w:val="23"/>
          <w:szCs w:val="23"/>
        </w:rPr>
      </w:pPr>
    </w:p>
    <w:p w14:paraId="34374D03" w14:textId="77777777" w:rsidR="00DC1C14" w:rsidRPr="00BD54D4" w:rsidRDefault="00DC1C14" w:rsidP="00DC1C14">
      <w:pPr>
        <w:rPr>
          <w:rFonts w:asciiTheme="majorHAnsi" w:hAnsiTheme="majorHAnsi" w:cstheme="majorHAnsi"/>
          <w:vanish/>
          <w:sz w:val="23"/>
          <w:szCs w:val="23"/>
        </w:rPr>
      </w:pPr>
    </w:p>
    <w:p w14:paraId="48924B19" w14:textId="77777777" w:rsidR="00DC1C14" w:rsidRPr="00BD54D4" w:rsidRDefault="00DC1C14" w:rsidP="00DC1C14">
      <w:pPr>
        <w:rPr>
          <w:rFonts w:asciiTheme="majorHAnsi" w:hAnsiTheme="majorHAnsi" w:cstheme="majorHAnsi"/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417"/>
        <w:gridCol w:w="1559"/>
      </w:tblGrid>
      <w:tr w:rsidR="001A656E" w:rsidRPr="00BD54D4" w14:paraId="3666273E" w14:textId="77777777" w:rsidTr="001E7DD5"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9DAB532" w14:textId="74A96089" w:rsidR="001A656E" w:rsidRPr="00BD54D4" w:rsidRDefault="001A656E" w:rsidP="0015166D">
            <w:pPr>
              <w:spacing w:before="60" w:after="60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BD54D4">
              <w:rPr>
                <w:rFonts w:asciiTheme="majorHAnsi" w:hAnsiTheme="majorHAnsi" w:cstheme="majorHAnsi"/>
                <w:b/>
                <w:sz w:val="23"/>
                <w:szCs w:val="23"/>
              </w:rPr>
              <w:t>Možnost priključitve na komunalno opremo in drugo gospodarsko javno infrastrukturo</w:t>
            </w:r>
          </w:p>
        </w:tc>
      </w:tr>
      <w:tr w:rsidR="00DC1C14" w:rsidRPr="00BD54D4" w14:paraId="41BDF7C6" w14:textId="77777777" w:rsidTr="0015166D">
        <w:trPr>
          <w:trHeight w:val="284"/>
        </w:trPr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</w:tcPr>
          <w:p w14:paraId="07FC3478" w14:textId="77777777" w:rsidR="00DC1C14" w:rsidRPr="00BD54D4" w:rsidRDefault="00DC1C14" w:rsidP="0015166D">
            <w:pPr>
              <w:numPr>
                <w:ilvl w:val="0"/>
                <w:numId w:val="1"/>
              </w:numPr>
              <w:spacing w:before="60" w:after="60"/>
              <w:rPr>
                <w:rFonts w:asciiTheme="majorHAnsi" w:hAnsiTheme="majorHAnsi" w:cstheme="majorHAnsi"/>
                <w:sz w:val="23"/>
                <w:szCs w:val="23"/>
              </w:rPr>
            </w:pPr>
            <w:r w:rsidRPr="00BD54D4">
              <w:rPr>
                <w:rFonts w:asciiTheme="majorHAnsi" w:hAnsiTheme="majorHAnsi" w:cstheme="majorHAnsi"/>
                <w:sz w:val="23"/>
                <w:szCs w:val="23"/>
              </w:rPr>
              <w:t>Javno cestno omrežje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17582E2" w14:textId="77777777" w:rsidR="00DC1C14" w:rsidRPr="00BD54D4" w:rsidRDefault="00DC1C14" w:rsidP="0015166D">
            <w:pPr>
              <w:numPr>
                <w:ilvl w:val="0"/>
                <w:numId w:val="2"/>
              </w:numPr>
              <w:spacing w:before="60" w:after="60"/>
              <w:rPr>
                <w:rFonts w:asciiTheme="majorHAnsi" w:hAnsiTheme="majorHAnsi" w:cstheme="majorHAnsi"/>
                <w:sz w:val="23"/>
                <w:szCs w:val="23"/>
              </w:rPr>
            </w:pPr>
            <w:r w:rsidRPr="00BD54D4">
              <w:rPr>
                <w:rFonts w:asciiTheme="majorHAnsi" w:hAnsiTheme="majorHAnsi" w:cstheme="majorHAnsi"/>
                <w:sz w:val="23"/>
                <w:szCs w:val="23"/>
              </w:rPr>
              <w:t>DA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42B0725" w14:textId="77777777" w:rsidR="00DC1C14" w:rsidRPr="00BD54D4" w:rsidRDefault="00DC1C14" w:rsidP="0015166D">
            <w:pPr>
              <w:numPr>
                <w:ilvl w:val="0"/>
                <w:numId w:val="2"/>
              </w:numPr>
              <w:spacing w:before="60" w:after="60"/>
              <w:rPr>
                <w:rFonts w:asciiTheme="majorHAnsi" w:hAnsiTheme="majorHAnsi" w:cstheme="majorHAnsi"/>
                <w:sz w:val="23"/>
                <w:szCs w:val="23"/>
              </w:rPr>
            </w:pPr>
            <w:r w:rsidRPr="00BD54D4">
              <w:rPr>
                <w:rFonts w:asciiTheme="majorHAnsi" w:hAnsiTheme="majorHAnsi" w:cstheme="majorHAnsi"/>
                <w:sz w:val="23"/>
                <w:szCs w:val="23"/>
              </w:rPr>
              <w:t>NE</w:t>
            </w:r>
          </w:p>
        </w:tc>
      </w:tr>
      <w:tr w:rsidR="00DC1C14" w:rsidRPr="00BD54D4" w14:paraId="3BE69261" w14:textId="77777777" w:rsidTr="0015166D">
        <w:trPr>
          <w:trHeight w:val="284"/>
        </w:trPr>
        <w:tc>
          <w:tcPr>
            <w:tcW w:w="6204" w:type="dxa"/>
            <w:shd w:val="clear" w:color="auto" w:fill="auto"/>
          </w:tcPr>
          <w:p w14:paraId="2FD73EE6" w14:textId="77777777" w:rsidR="00DC1C14" w:rsidRPr="00BD54D4" w:rsidRDefault="00DC1C14" w:rsidP="0015166D">
            <w:pPr>
              <w:numPr>
                <w:ilvl w:val="0"/>
                <w:numId w:val="1"/>
              </w:numPr>
              <w:spacing w:before="60" w:after="60"/>
              <w:rPr>
                <w:rFonts w:asciiTheme="majorHAnsi" w:hAnsiTheme="majorHAnsi" w:cstheme="majorHAnsi"/>
                <w:sz w:val="23"/>
                <w:szCs w:val="23"/>
              </w:rPr>
            </w:pPr>
            <w:r w:rsidRPr="00BD54D4">
              <w:rPr>
                <w:rFonts w:asciiTheme="majorHAnsi" w:hAnsiTheme="majorHAnsi" w:cstheme="majorHAnsi"/>
                <w:sz w:val="23"/>
                <w:szCs w:val="23"/>
              </w:rPr>
              <w:t>Kanalizacijsko omrežje</w:t>
            </w:r>
          </w:p>
        </w:tc>
        <w:tc>
          <w:tcPr>
            <w:tcW w:w="1417" w:type="dxa"/>
            <w:shd w:val="clear" w:color="auto" w:fill="auto"/>
          </w:tcPr>
          <w:p w14:paraId="6F94BA78" w14:textId="77777777" w:rsidR="00DC1C14" w:rsidRPr="00BD54D4" w:rsidRDefault="00DC1C14" w:rsidP="0015166D">
            <w:pPr>
              <w:numPr>
                <w:ilvl w:val="0"/>
                <w:numId w:val="2"/>
              </w:numPr>
              <w:spacing w:before="60" w:after="60"/>
              <w:rPr>
                <w:rFonts w:asciiTheme="majorHAnsi" w:hAnsiTheme="majorHAnsi" w:cstheme="majorHAnsi"/>
                <w:sz w:val="23"/>
                <w:szCs w:val="23"/>
              </w:rPr>
            </w:pPr>
            <w:r w:rsidRPr="00BD54D4">
              <w:rPr>
                <w:rFonts w:asciiTheme="majorHAnsi" w:hAnsiTheme="majorHAnsi" w:cstheme="majorHAnsi"/>
                <w:sz w:val="23"/>
                <w:szCs w:val="23"/>
              </w:rPr>
              <w:t>DA</w:t>
            </w:r>
          </w:p>
        </w:tc>
        <w:tc>
          <w:tcPr>
            <w:tcW w:w="1559" w:type="dxa"/>
            <w:shd w:val="clear" w:color="auto" w:fill="auto"/>
          </w:tcPr>
          <w:p w14:paraId="37C28149" w14:textId="77777777" w:rsidR="00DC1C14" w:rsidRPr="00BD54D4" w:rsidRDefault="00DC1C14" w:rsidP="0015166D">
            <w:pPr>
              <w:numPr>
                <w:ilvl w:val="0"/>
                <w:numId w:val="2"/>
              </w:numPr>
              <w:spacing w:before="60" w:after="60"/>
              <w:rPr>
                <w:rFonts w:asciiTheme="majorHAnsi" w:hAnsiTheme="majorHAnsi" w:cstheme="majorHAnsi"/>
                <w:sz w:val="23"/>
                <w:szCs w:val="23"/>
              </w:rPr>
            </w:pPr>
            <w:r w:rsidRPr="00BD54D4">
              <w:rPr>
                <w:rFonts w:asciiTheme="majorHAnsi" w:hAnsiTheme="majorHAnsi" w:cstheme="majorHAnsi"/>
                <w:sz w:val="23"/>
                <w:szCs w:val="23"/>
              </w:rPr>
              <w:t>NE</w:t>
            </w:r>
          </w:p>
        </w:tc>
      </w:tr>
      <w:tr w:rsidR="00DC1C14" w:rsidRPr="00BD54D4" w14:paraId="4E8D657D" w14:textId="77777777" w:rsidTr="0015166D">
        <w:trPr>
          <w:trHeight w:val="284"/>
        </w:trPr>
        <w:tc>
          <w:tcPr>
            <w:tcW w:w="6204" w:type="dxa"/>
            <w:shd w:val="clear" w:color="auto" w:fill="auto"/>
          </w:tcPr>
          <w:p w14:paraId="178A6A4F" w14:textId="77777777" w:rsidR="00DC1C14" w:rsidRPr="00BD54D4" w:rsidRDefault="00DC1C14" w:rsidP="0015166D">
            <w:pPr>
              <w:numPr>
                <w:ilvl w:val="0"/>
                <w:numId w:val="1"/>
              </w:numPr>
              <w:spacing w:before="60" w:after="60"/>
              <w:rPr>
                <w:rFonts w:asciiTheme="majorHAnsi" w:hAnsiTheme="majorHAnsi" w:cstheme="majorHAnsi"/>
                <w:sz w:val="23"/>
                <w:szCs w:val="23"/>
              </w:rPr>
            </w:pPr>
            <w:r w:rsidRPr="00BD54D4">
              <w:rPr>
                <w:rFonts w:asciiTheme="majorHAnsi" w:hAnsiTheme="majorHAnsi" w:cstheme="majorHAnsi"/>
                <w:sz w:val="23"/>
                <w:szCs w:val="23"/>
              </w:rPr>
              <w:t>Vodovodno omrežje</w:t>
            </w:r>
          </w:p>
        </w:tc>
        <w:tc>
          <w:tcPr>
            <w:tcW w:w="1417" w:type="dxa"/>
            <w:shd w:val="clear" w:color="auto" w:fill="auto"/>
          </w:tcPr>
          <w:p w14:paraId="341D0EB9" w14:textId="77777777" w:rsidR="00DC1C14" w:rsidRPr="00BD54D4" w:rsidRDefault="00DC1C14" w:rsidP="0015166D">
            <w:pPr>
              <w:numPr>
                <w:ilvl w:val="0"/>
                <w:numId w:val="2"/>
              </w:numPr>
              <w:spacing w:before="60" w:after="60"/>
              <w:rPr>
                <w:rFonts w:asciiTheme="majorHAnsi" w:hAnsiTheme="majorHAnsi" w:cstheme="majorHAnsi"/>
                <w:sz w:val="23"/>
                <w:szCs w:val="23"/>
              </w:rPr>
            </w:pPr>
            <w:r w:rsidRPr="00BD54D4">
              <w:rPr>
                <w:rFonts w:asciiTheme="majorHAnsi" w:hAnsiTheme="majorHAnsi" w:cstheme="majorHAnsi"/>
                <w:sz w:val="23"/>
                <w:szCs w:val="23"/>
              </w:rPr>
              <w:t>DA</w:t>
            </w:r>
          </w:p>
        </w:tc>
        <w:tc>
          <w:tcPr>
            <w:tcW w:w="1559" w:type="dxa"/>
            <w:shd w:val="clear" w:color="auto" w:fill="auto"/>
          </w:tcPr>
          <w:p w14:paraId="59CAA79F" w14:textId="77777777" w:rsidR="00DC1C14" w:rsidRPr="00BD54D4" w:rsidRDefault="00DC1C14" w:rsidP="0015166D">
            <w:pPr>
              <w:numPr>
                <w:ilvl w:val="0"/>
                <w:numId w:val="2"/>
              </w:numPr>
              <w:spacing w:before="60" w:after="60"/>
              <w:rPr>
                <w:rFonts w:asciiTheme="majorHAnsi" w:hAnsiTheme="majorHAnsi" w:cstheme="majorHAnsi"/>
                <w:sz w:val="23"/>
                <w:szCs w:val="23"/>
              </w:rPr>
            </w:pPr>
            <w:r w:rsidRPr="00BD54D4">
              <w:rPr>
                <w:rFonts w:asciiTheme="majorHAnsi" w:hAnsiTheme="majorHAnsi" w:cstheme="majorHAnsi"/>
                <w:sz w:val="23"/>
                <w:szCs w:val="23"/>
              </w:rPr>
              <w:t>NE</w:t>
            </w:r>
          </w:p>
        </w:tc>
      </w:tr>
      <w:tr w:rsidR="00DC1C14" w:rsidRPr="00BD54D4" w14:paraId="64B04DE4" w14:textId="77777777" w:rsidTr="0015166D">
        <w:trPr>
          <w:trHeight w:val="284"/>
        </w:trPr>
        <w:tc>
          <w:tcPr>
            <w:tcW w:w="6204" w:type="dxa"/>
            <w:shd w:val="clear" w:color="auto" w:fill="auto"/>
          </w:tcPr>
          <w:p w14:paraId="217B4760" w14:textId="77777777" w:rsidR="00DC1C14" w:rsidRPr="00BD54D4" w:rsidRDefault="00DC1C14" w:rsidP="0015166D">
            <w:pPr>
              <w:numPr>
                <w:ilvl w:val="0"/>
                <w:numId w:val="1"/>
              </w:numPr>
              <w:spacing w:before="60" w:after="60"/>
              <w:rPr>
                <w:rFonts w:asciiTheme="majorHAnsi" w:hAnsiTheme="majorHAnsi" w:cstheme="majorHAnsi"/>
                <w:sz w:val="23"/>
                <w:szCs w:val="23"/>
              </w:rPr>
            </w:pPr>
            <w:r w:rsidRPr="00BD54D4">
              <w:rPr>
                <w:rFonts w:asciiTheme="majorHAnsi" w:hAnsiTheme="majorHAnsi" w:cstheme="majorHAnsi"/>
                <w:sz w:val="23"/>
                <w:szCs w:val="23"/>
              </w:rPr>
              <w:t>Elektroenergetsko omrežje</w:t>
            </w:r>
          </w:p>
        </w:tc>
        <w:tc>
          <w:tcPr>
            <w:tcW w:w="1417" w:type="dxa"/>
            <w:shd w:val="clear" w:color="auto" w:fill="auto"/>
          </w:tcPr>
          <w:p w14:paraId="116DF4FC" w14:textId="77777777" w:rsidR="00DC1C14" w:rsidRPr="00BD54D4" w:rsidRDefault="00DC1C14" w:rsidP="0015166D">
            <w:pPr>
              <w:numPr>
                <w:ilvl w:val="0"/>
                <w:numId w:val="2"/>
              </w:numPr>
              <w:spacing w:before="60" w:after="60"/>
              <w:rPr>
                <w:rFonts w:asciiTheme="majorHAnsi" w:hAnsiTheme="majorHAnsi" w:cstheme="majorHAnsi"/>
                <w:sz w:val="23"/>
                <w:szCs w:val="23"/>
              </w:rPr>
            </w:pPr>
            <w:r w:rsidRPr="00BD54D4">
              <w:rPr>
                <w:rFonts w:asciiTheme="majorHAnsi" w:hAnsiTheme="majorHAnsi" w:cstheme="majorHAnsi"/>
                <w:sz w:val="23"/>
                <w:szCs w:val="23"/>
              </w:rPr>
              <w:t>DA</w:t>
            </w:r>
          </w:p>
        </w:tc>
        <w:tc>
          <w:tcPr>
            <w:tcW w:w="1559" w:type="dxa"/>
            <w:shd w:val="clear" w:color="auto" w:fill="auto"/>
          </w:tcPr>
          <w:p w14:paraId="425C297C" w14:textId="77777777" w:rsidR="00DC1C14" w:rsidRPr="00BD54D4" w:rsidRDefault="00DC1C14" w:rsidP="0015166D">
            <w:pPr>
              <w:numPr>
                <w:ilvl w:val="0"/>
                <w:numId w:val="2"/>
              </w:numPr>
              <w:spacing w:before="60" w:after="60"/>
              <w:rPr>
                <w:rFonts w:asciiTheme="majorHAnsi" w:hAnsiTheme="majorHAnsi" w:cstheme="majorHAnsi"/>
                <w:sz w:val="23"/>
                <w:szCs w:val="23"/>
              </w:rPr>
            </w:pPr>
            <w:r w:rsidRPr="00BD54D4">
              <w:rPr>
                <w:rFonts w:asciiTheme="majorHAnsi" w:hAnsiTheme="majorHAnsi" w:cstheme="majorHAnsi"/>
                <w:sz w:val="23"/>
                <w:szCs w:val="23"/>
              </w:rPr>
              <w:t>NE</w:t>
            </w:r>
          </w:p>
        </w:tc>
      </w:tr>
    </w:tbl>
    <w:p w14:paraId="5AA9077B" w14:textId="556DDAFD" w:rsidR="00DC1C14" w:rsidRPr="00BD54D4" w:rsidRDefault="00DC1C14" w:rsidP="00DC1C14">
      <w:pPr>
        <w:rPr>
          <w:rFonts w:asciiTheme="majorHAnsi" w:hAnsiTheme="majorHAnsi" w:cstheme="majorHAnsi"/>
          <w:i/>
          <w:sz w:val="23"/>
          <w:szCs w:val="23"/>
        </w:rPr>
      </w:pPr>
      <w:r w:rsidRPr="00BD54D4">
        <w:rPr>
          <w:rFonts w:asciiTheme="majorHAnsi" w:hAnsiTheme="majorHAnsi" w:cstheme="majorHAnsi"/>
          <w:i/>
          <w:sz w:val="23"/>
          <w:szCs w:val="23"/>
        </w:rPr>
        <w:t xml:space="preserve">*izpolni samo v primeru pobude za spremembo iz </w:t>
      </w:r>
      <w:proofErr w:type="spellStart"/>
      <w:r w:rsidRPr="00BD54D4">
        <w:rPr>
          <w:rFonts w:asciiTheme="majorHAnsi" w:hAnsiTheme="majorHAnsi" w:cstheme="majorHAnsi"/>
          <w:i/>
          <w:sz w:val="23"/>
          <w:szCs w:val="23"/>
        </w:rPr>
        <w:t>nestavbn</w:t>
      </w:r>
      <w:r w:rsidR="001A656E">
        <w:rPr>
          <w:rFonts w:asciiTheme="majorHAnsi" w:hAnsiTheme="majorHAnsi" w:cstheme="majorHAnsi"/>
          <w:i/>
          <w:sz w:val="23"/>
          <w:szCs w:val="23"/>
        </w:rPr>
        <w:t>e</w:t>
      </w:r>
      <w:r w:rsidRPr="00BD54D4">
        <w:rPr>
          <w:rFonts w:asciiTheme="majorHAnsi" w:hAnsiTheme="majorHAnsi" w:cstheme="majorHAnsi"/>
          <w:i/>
          <w:sz w:val="23"/>
          <w:szCs w:val="23"/>
        </w:rPr>
        <w:t>ga</w:t>
      </w:r>
      <w:proofErr w:type="spellEnd"/>
      <w:r w:rsidRPr="00BD54D4">
        <w:rPr>
          <w:rFonts w:asciiTheme="majorHAnsi" w:hAnsiTheme="majorHAnsi" w:cstheme="majorHAnsi"/>
          <w:i/>
          <w:sz w:val="23"/>
          <w:szCs w:val="23"/>
        </w:rPr>
        <w:t xml:space="preserve"> v stavbno zemljišče (širitev stavbnih zemljišč)</w:t>
      </w:r>
    </w:p>
    <w:p w14:paraId="2190E9DA" w14:textId="5204AA6F" w:rsidR="00DC1C14" w:rsidRDefault="00DC1C14" w:rsidP="00DC1C14">
      <w:pPr>
        <w:pStyle w:val="Odstavekseznama"/>
        <w:ind w:left="0"/>
        <w:rPr>
          <w:rFonts w:asciiTheme="majorHAnsi" w:hAnsiTheme="majorHAnsi" w:cstheme="majorHAnsi"/>
          <w:b/>
          <w:sz w:val="28"/>
          <w:szCs w:val="28"/>
          <w:lang w:eastAsia="sl-SI"/>
        </w:rPr>
      </w:pPr>
      <w:r w:rsidRPr="00BD54D4">
        <w:rPr>
          <w:rFonts w:asciiTheme="majorHAnsi" w:hAnsiTheme="majorHAnsi" w:cstheme="majorHAnsi"/>
          <w:b/>
          <w:sz w:val="23"/>
          <w:szCs w:val="23"/>
        </w:rPr>
        <w:br w:type="page"/>
      </w:r>
      <w:r w:rsidRPr="00BD54D4">
        <w:rPr>
          <w:rFonts w:asciiTheme="majorHAnsi" w:hAnsiTheme="majorHAnsi" w:cstheme="majorHAnsi"/>
          <w:b/>
          <w:sz w:val="28"/>
          <w:szCs w:val="28"/>
          <w:lang w:eastAsia="sl-SI"/>
        </w:rPr>
        <w:lastRenderedPageBreak/>
        <w:t>AD 2. Sprememba prostorsko izvedbenih pogojev</w:t>
      </w:r>
      <w:r w:rsidR="00D14AFD">
        <w:rPr>
          <w:rFonts w:asciiTheme="majorHAnsi" w:hAnsiTheme="majorHAnsi" w:cstheme="majorHAnsi"/>
          <w:b/>
          <w:sz w:val="28"/>
          <w:szCs w:val="28"/>
          <w:lang w:eastAsia="sl-SI"/>
        </w:rPr>
        <w:t xml:space="preserve"> – odlok o OPN</w:t>
      </w:r>
    </w:p>
    <w:p w14:paraId="180B3E51" w14:textId="77777777" w:rsidR="00BD62EB" w:rsidRPr="00BD54D4" w:rsidRDefault="00BD62EB" w:rsidP="00DC1C14">
      <w:pPr>
        <w:pStyle w:val="Odstavekseznama"/>
        <w:ind w:left="0"/>
        <w:rPr>
          <w:rFonts w:asciiTheme="majorHAnsi" w:hAnsiTheme="majorHAnsi" w:cstheme="majorHAnsi"/>
          <w:b/>
          <w:sz w:val="28"/>
          <w:szCs w:val="28"/>
          <w:lang w:eastAsia="sl-SI"/>
        </w:rPr>
      </w:pPr>
    </w:p>
    <w:tbl>
      <w:tblPr>
        <w:tblW w:w="9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376"/>
        <w:gridCol w:w="6761"/>
      </w:tblGrid>
      <w:tr w:rsidR="00DC1C14" w:rsidRPr="00BD54D4" w14:paraId="198969A5" w14:textId="77777777" w:rsidTr="0015166D">
        <w:trPr>
          <w:trHeight w:val="1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F6826D0" w14:textId="77777777" w:rsidR="00DC1C14" w:rsidRPr="00BD54D4" w:rsidRDefault="00DC1C14" w:rsidP="0015166D">
            <w:pPr>
              <w:spacing w:after="40"/>
              <w:rPr>
                <w:rFonts w:asciiTheme="majorHAnsi" w:hAnsiTheme="majorHAnsi" w:cstheme="majorHAnsi"/>
                <w:b/>
              </w:rPr>
            </w:pPr>
            <w:r w:rsidRPr="00BD54D4">
              <w:rPr>
                <w:rFonts w:asciiTheme="majorHAnsi" w:hAnsiTheme="majorHAnsi" w:cstheme="majorHAnsi"/>
              </w:rPr>
              <w:t>Člen Odloka o OPN na katerega se predlagana sprememba nanaša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9A5D280" w14:textId="77777777" w:rsidR="00DC1C14" w:rsidRPr="00BD54D4" w:rsidRDefault="00DC1C14" w:rsidP="0015166D">
            <w:pPr>
              <w:spacing w:after="40"/>
              <w:rPr>
                <w:rFonts w:asciiTheme="majorHAnsi" w:hAnsiTheme="majorHAnsi" w:cstheme="majorHAnsi"/>
              </w:rPr>
            </w:pPr>
            <w:r w:rsidRPr="00BD54D4">
              <w:rPr>
                <w:rFonts w:asciiTheme="majorHAnsi" w:hAnsiTheme="majorHAnsi" w:cstheme="majorHAnsi"/>
              </w:rPr>
              <w:t>vsebina predlagane spremembe</w:t>
            </w:r>
          </w:p>
        </w:tc>
      </w:tr>
      <w:tr w:rsidR="00DC1C14" w:rsidRPr="00DC1C14" w14:paraId="045CD36A" w14:textId="77777777" w:rsidTr="0015166D">
        <w:trPr>
          <w:trHeight w:val="1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9D0F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122D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9A3E5D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572C7B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525B73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E8B32C7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D27DAA1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CFB2044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119902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327C66E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F44899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91D8DE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399AD6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F5C395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4754127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513B4D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8274632" w14:textId="77777777" w:rsidR="00DC1C14" w:rsidRPr="00DC1C14" w:rsidRDefault="00DC1C14" w:rsidP="00DC1C14">
      <w:pPr>
        <w:pStyle w:val="Odstavekseznama"/>
        <w:ind w:left="0"/>
        <w:rPr>
          <w:rFonts w:asciiTheme="majorHAnsi" w:hAnsiTheme="majorHAnsi" w:cstheme="majorHAnsi"/>
          <w:b/>
          <w:sz w:val="22"/>
          <w:szCs w:val="22"/>
          <w:lang w:eastAsia="sl-SI"/>
        </w:rPr>
      </w:pPr>
    </w:p>
    <w:p w14:paraId="15BCF151" w14:textId="026262AD" w:rsidR="00DC1C14" w:rsidRDefault="00DC1C14" w:rsidP="00DC1C14">
      <w:pPr>
        <w:pStyle w:val="Odstavekseznama"/>
        <w:ind w:left="0"/>
        <w:rPr>
          <w:rFonts w:asciiTheme="majorHAnsi" w:hAnsiTheme="majorHAnsi" w:cstheme="majorHAnsi"/>
          <w:b/>
          <w:sz w:val="28"/>
          <w:szCs w:val="28"/>
          <w:lang w:eastAsia="sl-SI"/>
        </w:rPr>
      </w:pPr>
      <w:r w:rsidRPr="00BD54D4">
        <w:rPr>
          <w:rFonts w:asciiTheme="majorHAnsi" w:hAnsiTheme="majorHAnsi" w:cstheme="majorHAnsi"/>
          <w:b/>
          <w:sz w:val="28"/>
          <w:szCs w:val="28"/>
          <w:lang w:eastAsia="sl-SI"/>
        </w:rPr>
        <w:t>AD 3. Sprememba strateškega dela</w:t>
      </w:r>
      <w:r w:rsidR="00D14AFD">
        <w:rPr>
          <w:rFonts w:asciiTheme="majorHAnsi" w:hAnsiTheme="majorHAnsi" w:cstheme="majorHAnsi"/>
          <w:b/>
          <w:sz w:val="28"/>
          <w:szCs w:val="28"/>
          <w:lang w:eastAsia="sl-SI"/>
        </w:rPr>
        <w:t xml:space="preserve"> odloka</w:t>
      </w:r>
      <w:r w:rsidRPr="00BD54D4">
        <w:rPr>
          <w:rFonts w:asciiTheme="majorHAnsi" w:hAnsiTheme="majorHAnsi" w:cstheme="majorHAnsi"/>
          <w:b/>
          <w:sz w:val="28"/>
          <w:szCs w:val="28"/>
          <w:lang w:eastAsia="sl-SI"/>
        </w:rPr>
        <w:t xml:space="preserve"> OPN</w:t>
      </w:r>
    </w:p>
    <w:p w14:paraId="137031A2" w14:textId="77777777" w:rsidR="00BD62EB" w:rsidRPr="00BD54D4" w:rsidRDefault="00BD62EB" w:rsidP="00DC1C14">
      <w:pPr>
        <w:pStyle w:val="Odstavekseznama"/>
        <w:ind w:left="0"/>
        <w:rPr>
          <w:rFonts w:asciiTheme="majorHAnsi" w:hAnsiTheme="majorHAnsi" w:cstheme="majorHAnsi"/>
          <w:b/>
          <w:sz w:val="28"/>
          <w:szCs w:val="28"/>
          <w:lang w:eastAsia="sl-SI"/>
        </w:rPr>
      </w:pPr>
    </w:p>
    <w:tbl>
      <w:tblPr>
        <w:tblW w:w="9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376"/>
        <w:gridCol w:w="6761"/>
      </w:tblGrid>
      <w:tr w:rsidR="00DC1C14" w:rsidRPr="00DC1C14" w14:paraId="5CF460B5" w14:textId="77777777" w:rsidTr="0015166D">
        <w:trPr>
          <w:trHeight w:val="1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C825B5D" w14:textId="77777777" w:rsidR="00DC1C14" w:rsidRPr="00BD54D4" w:rsidRDefault="00DC1C14" w:rsidP="0015166D">
            <w:pPr>
              <w:spacing w:after="40"/>
              <w:rPr>
                <w:rFonts w:asciiTheme="majorHAnsi" w:hAnsiTheme="majorHAnsi" w:cstheme="majorHAnsi"/>
                <w:b/>
              </w:rPr>
            </w:pPr>
            <w:r w:rsidRPr="00BD54D4">
              <w:rPr>
                <w:rFonts w:asciiTheme="majorHAnsi" w:hAnsiTheme="majorHAnsi" w:cstheme="majorHAnsi"/>
              </w:rPr>
              <w:t>Člen Odloka o OPN na katerega se predlagana sprememba nanaša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FF7B554" w14:textId="77777777" w:rsidR="00DC1C14" w:rsidRPr="00BD54D4" w:rsidRDefault="00DC1C14" w:rsidP="0015166D">
            <w:pPr>
              <w:spacing w:after="40"/>
              <w:rPr>
                <w:rFonts w:asciiTheme="majorHAnsi" w:hAnsiTheme="majorHAnsi" w:cstheme="majorHAnsi"/>
              </w:rPr>
            </w:pPr>
            <w:r w:rsidRPr="00BD54D4">
              <w:rPr>
                <w:rFonts w:asciiTheme="majorHAnsi" w:hAnsiTheme="majorHAnsi" w:cstheme="majorHAnsi"/>
              </w:rPr>
              <w:t>vsebina predlagane spremembe</w:t>
            </w:r>
          </w:p>
        </w:tc>
      </w:tr>
      <w:tr w:rsidR="00DC1C14" w:rsidRPr="00DC1C14" w14:paraId="2F92056E" w14:textId="77777777" w:rsidTr="0015166D">
        <w:trPr>
          <w:trHeight w:val="1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F013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C717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2EB46A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4CC387A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99F5E70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F6B86A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0DB085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539BB61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D642A4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C77594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F68D1B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8FEC39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3660F03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03BEEE2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64858CD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837E52" w14:textId="77777777" w:rsidR="00DC1C14" w:rsidRPr="00DC1C14" w:rsidRDefault="00DC1C14" w:rsidP="0015166D">
            <w:pPr>
              <w:spacing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FF1741D" w14:textId="0D807CDD" w:rsidR="00BD62EB" w:rsidRDefault="00BD62EB" w:rsidP="00DC1C14">
      <w:pPr>
        <w:rPr>
          <w:rFonts w:asciiTheme="majorHAnsi" w:hAnsiTheme="majorHAnsi" w:cstheme="majorHAnsi"/>
          <w:b/>
          <w:sz w:val="28"/>
          <w:szCs w:val="28"/>
        </w:rPr>
      </w:pPr>
    </w:p>
    <w:p w14:paraId="1542D4FF" w14:textId="77777777" w:rsidR="00D51BE2" w:rsidRDefault="00D51BE2" w:rsidP="00DC1C14">
      <w:pPr>
        <w:rPr>
          <w:rFonts w:asciiTheme="majorHAnsi" w:hAnsiTheme="majorHAnsi" w:cstheme="majorHAnsi"/>
          <w:b/>
          <w:sz w:val="28"/>
          <w:szCs w:val="28"/>
        </w:rPr>
      </w:pPr>
    </w:p>
    <w:p w14:paraId="17AB5E4A" w14:textId="77777777" w:rsidR="00955467" w:rsidRDefault="00955467" w:rsidP="00BD62EB">
      <w:pPr>
        <w:jc w:val="both"/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</w:pPr>
    </w:p>
    <w:p w14:paraId="0A159934" w14:textId="77777777" w:rsidR="00955467" w:rsidRDefault="00955467" w:rsidP="00BD62EB">
      <w:pPr>
        <w:jc w:val="both"/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</w:pPr>
    </w:p>
    <w:p w14:paraId="0FE7072F" w14:textId="1A6404B7" w:rsidR="00DC1C14" w:rsidRPr="00955467" w:rsidRDefault="00DC1C14" w:rsidP="00BD62EB">
      <w:pPr>
        <w:jc w:val="both"/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</w:pPr>
      <w:r w:rsidRPr="00955467"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  <w:lastRenderedPageBreak/>
        <w:t>OBVEZNE PRILOGE:</w:t>
      </w:r>
    </w:p>
    <w:p w14:paraId="25D7CEF9" w14:textId="522CE2D4" w:rsidR="00DC1C14" w:rsidRPr="00955467" w:rsidRDefault="00DC1C14" w:rsidP="00DC1C14">
      <w:pPr>
        <w:jc w:val="both"/>
        <w:rPr>
          <w:rFonts w:asciiTheme="majorHAnsi" w:hAnsiTheme="majorHAnsi" w:cstheme="majorHAnsi"/>
          <w:i/>
          <w:sz w:val="20"/>
          <w:szCs w:val="20"/>
          <w:u w:val="single"/>
        </w:rPr>
      </w:pPr>
      <w:r w:rsidRPr="00955467">
        <w:rPr>
          <w:rFonts w:asciiTheme="majorHAnsi" w:hAnsiTheme="majorHAnsi" w:cstheme="majorHAnsi"/>
          <w:i/>
          <w:sz w:val="20"/>
          <w:szCs w:val="20"/>
          <w:u w:val="single"/>
        </w:rPr>
        <w:t xml:space="preserve">V primeru spremembe stavbnega zemljišča v </w:t>
      </w:r>
      <w:proofErr w:type="spellStart"/>
      <w:r w:rsidRPr="00955467">
        <w:rPr>
          <w:rFonts w:asciiTheme="majorHAnsi" w:hAnsiTheme="majorHAnsi" w:cstheme="majorHAnsi"/>
          <w:i/>
          <w:sz w:val="20"/>
          <w:szCs w:val="20"/>
          <w:u w:val="single"/>
        </w:rPr>
        <w:t>nestavbno</w:t>
      </w:r>
      <w:proofErr w:type="spellEnd"/>
      <w:r w:rsidRPr="00955467">
        <w:rPr>
          <w:rFonts w:asciiTheme="majorHAnsi" w:hAnsiTheme="majorHAnsi" w:cstheme="majorHAnsi"/>
          <w:i/>
          <w:sz w:val="20"/>
          <w:szCs w:val="20"/>
          <w:u w:val="single"/>
        </w:rPr>
        <w:t xml:space="preserve"> je potrebno dodati samo obvezn</w:t>
      </w:r>
      <w:r w:rsidR="009715CD" w:rsidRPr="00955467">
        <w:rPr>
          <w:rFonts w:asciiTheme="majorHAnsi" w:hAnsiTheme="majorHAnsi" w:cstheme="majorHAnsi"/>
          <w:i/>
          <w:sz w:val="20"/>
          <w:szCs w:val="20"/>
          <w:u w:val="single"/>
        </w:rPr>
        <w:t>i</w:t>
      </w:r>
      <w:r w:rsidRPr="00955467">
        <w:rPr>
          <w:rFonts w:asciiTheme="majorHAnsi" w:hAnsiTheme="majorHAnsi" w:cstheme="majorHAnsi"/>
          <w:i/>
          <w:sz w:val="20"/>
          <w:szCs w:val="20"/>
          <w:u w:val="single"/>
        </w:rPr>
        <w:t xml:space="preserve"> prilogi pod zaporedno številko 1 in 3</w:t>
      </w:r>
      <w:r w:rsidR="009715CD" w:rsidRPr="00955467">
        <w:rPr>
          <w:rFonts w:asciiTheme="majorHAnsi" w:hAnsiTheme="majorHAnsi" w:cstheme="majorHAnsi"/>
          <w:i/>
          <w:sz w:val="20"/>
          <w:szCs w:val="20"/>
          <w:u w:val="single"/>
        </w:rPr>
        <w:t>!</w:t>
      </w:r>
    </w:p>
    <w:p w14:paraId="27A47159" w14:textId="77777777" w:rsidR="00DC1C14" w:rsidRPr="00955467" w:rsidRDefault="00DC1C14" w:rsidP="00DC1C14">
      <w:pPr>
        <w:pStyle w:val="Odstavekseznama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55467">
        <w:rPr>
          <w:rFonts w:asciiTheme="majorHAnsi" w:hAnsiTheme="majorHAnsi" w:cstheme="majorHAnsi"/>
          <w:b/>
          <w:sz w:val="20"/>
          <w:szCs w:val="20"/>
        </w:rPr>
        <w:t>Grafični prikaz območja pobude</w:t>
      </w:r>
      <w:r w:rsidRPr="00955467">
        <w:rPr>
          <w:rFonts w:asciiTheme="majorHAnsi" w:hAnsiTheme="majorHAnsi" w:cstheme="majorHAnsi"/>
          <w:sz w:val="20"/>
          <w:szCs w:val="20"/>
        </w:rPr>
        <w:t xml:space="preserve"> za spremembo namenske rabe na zemljiškem katastru, ki izkazuje najnovejše stanje parcelacije (izris parcel iz javno dostopnih evidenc) in </w:t>
      </w:r>
      <w:r w:rsidRPr="00955467">
        <w:rPr>
          <w:rFonts w:asciiTheme="majorHAnsi" w:hAnsiTheme="majorHAnsi" w:cstheme="majorHAnsi"/>
          <w:b/>
          <w:sz w:val="20"/>
          <w:szCs w:val="20"/>
        </w:rPr>
        <w:t>natančno označeno območje</w:t>
      </w:r>
      <w:r w:rsidRPr="00955467">
        <w:rPr>
          <w:rFonts w:asciiTheme="majorHAnsi" w:hAnsiTheme="majorHAnsi" w:cstheme="majorHAnsi"/>
          <w:sz w:val="20"/>
          <w:szCs w:val="20"/>
        </w:rPr>
        <w:t>, na katerega se pobuda za spremembo namenske rabe nanaša.</w:t>
      </w:r>
    </w:p>
    <w:p w14:paraId="6A9D2245" w14:textId="77777777" w:rsidR="00DC1C14" w:rsidRPr="00955467" w:rsidRDefault="00DC1C14" w:rsidP="00DC1C14">
      <w:pPr>
        <w:pStyle w:val="Odstavekseznama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55467">
        <w:rPr>
          <w:rFonts w:asciiTheme="majorHAnsi" w:hAnsiTheme="majorHAnsi" w:cstheme="majorHAnsi"/>
          <w:b/>
          <w:sz w:val="20"/>
          <w:szCs w:val="20"/>
        </w:rPr>
        <w:t>Grafični prikaz lege objekta</w:t>
      </w:r>
      <w:r w:rsidRPr="00955467">
        <w:rPr>
          <w:rFonts w:asciiTheme="majorHAnsi" w:hAnsiTheme="majorHAnsi" w:cstheme="majorHAnsi"/>
          <w:sz w:val="20"/>
          <w:szCs w:val="20"/>
        </w:rPr>
        <w:t xml:space="preserve"> (lega objekta je lahko prikazana v prilogi 1)</w:t>
      </w:r>
    </w:p>
    <w:p w14:paraId="2938A116" w14:textId="77777777" w:rsidR="00DC1C14" w:rsidRPr="00955467" w:rsidRDefault="00DC1C14" w:rsidP="00DC1C14">
      <w:pPr>
        <w:pStyle w:val="Odstavekseznama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55467">
        <w:rPr>
          <w:rFonts w:asciiTheme="majorHAnsi" w:hAnsiTheme="majorHAnsi" w:cstheme="majorHAnsi"/>
          <w:b/>
          <w:sz w:val="20"/>
          <w:szCs w:val="20"/>
        </w:rPr>
        <w:t>Soglasje lastnika</w:t>
      </w:r>
      <w:r w:rsidRPr="00955467">
        <w:rPr>
          <w:rFonts w:asciiTheme="majorHAnsi" w:hAnsiTheme="majorHAnsi" w:cstheme="majorHAnsi"/>
          <w:sz w:val="20"/>
          <w:szCs w:val="20"/>
        </w:rPr>
        <w:t xml:space="preserve">, v kolikor vlagatelj pobude ni lastnik zemljišča. </w:t>
      </w:r>
    </w:p>
    <w:p w14:paraId="7C8891AB" w14:textId="77777777" w:rsidR="00DC1C14" w:rsidRPr="00955467" w:rsidRDefault="00DC1C14" w:rsidP="00DC1C14">
      <w:pPr>
        <w:pStyle w:val="Odstavekseznama"/>
        <w:numPr>
          <w:ilvl w:val="0"/>
          <w:numId w:val="4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55467">
        <w:rPr>
          <w:rFonts w:asciiTheme="majorHAnsi" w:hAnsiTheme="majorHAnsi" w:cstheme="majorHAnsi"/>
          <w:sz w:val="20"/>
          <w:szCs w:val="20"/>
        </w:rPr>
        <w:t xml:space="preserve">V primeru posega </w:t>
      </w:r>
      <w:r w:rsidRPr="00955467">
        <w:rPr>
          <w:rFonts w:asciiTheme="majorHAnsi" w:hAnsiTheme="majorHAnsi" w:cstheme="majorHAnsi"/>
          <w:b/>
          <w:sz w:val="20"/>
          <w:szCs w:val="20"/>
        </w:rPr>
        <w:t>v korist kmetije</w:t>
      </w:r>
      <w:r w:rsidRPr="00955467">
        <w:rPr>
          <w:rFonts w:asciiTheme="majorHAnsi" w:hAnsiTheme="majorHAnsi" w:cstheme="majorHAnsi"/>
          <w:sz w:val="20"/>
          <w:szCs w:val="20"/>
        </w:rPr>
        <w:t xml:space="preserve"> je obvezno priložiti tudi </w:t>
      </w:r>
      <w:r w:rsidRPr="00955467">
        <w:rPr>
          <w:rFonts w:asciiTheme="majorHAnsi" w:hAnsiTheme="majorHAnsi" w:cstheme="majorHAnsi"/>
          <w:b/>
          <w:bCs/>
          <w:sz w:val="20"/>
          <w:szCs w:val="20"/>
        </w:rPr>
        <w:t>obrazec za obrazložitev utemeljenosti posega na kmetijsko zemljišče</w:t>
      </w:r>
      <w:r w:rsidRPr="00955467">
        <w:rPr>
          <w:rFonts w:asciiTheme="majorHAnsi" w:hAnsiTheme="majorHAnsi" w:cstheme="majorHAnsi"/>
          <w:bCs/>
          <w:sz w:val="20"/>
          <w:szCs w:val="20"/>
        </w:rPr>
        <w:t xml:space="preserve"> v korist kmetije, ki ga izpolni območna kmetijska svetovalna služba.</w:t>
      </w:r>
    </w:p>
    <w:p w14:paraId="1E4954AB" w14:textId="77777777" w:rsidR="00DC1C14" w:rsidRPr="00955467" w:rsidRDefault="00DC1C14" w:rsidP="00DC1C14">
      <w:pPr>
        <w:pStyle w:val="Odstavekseznama"/>
        <w:numPr>
          <w:ilvl w:val="0"/>
          <w:numId w:val="4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55467">
        <w:rPr>
          <w:rFonts w:asciiTheme="majorHAnsi" w:hAnsiTheme="majorHAnsi" w:cstheme="majorHAnsi"/>
          <w:bCs/>
          <w:sz w:val="20"/>
          <w:szCs w:val="20"/>
        </w:rPr>
        <w:t xml:space="preserve">V primeru gradnje več kot enega stanovanjskega objekta ali večstanovanjske gradnje je potrebno priložiti: </w:t>
      </w:r>
      <w:r w:rsidRPr="00955467">
        <w:rPr>
          <w:rFonts w:asciiTheme="majorHAnsi" w:hAnsiTheme="majorHAnsi" w:cstheme="majorHAnsi"/>
          <w:b/>
          <w:bCs/>
          <w:sz w:val="20"/>
          <w:szCs w:val="20"/>
        </w:rPr>
        <w:t xml:space="preserve">Idejno rešitev načrtovanih prostorskih ureditev, ki je sestavljena iz besedilnega (opisnega) dela in grafičnega dela (načrta v primernem merilu). </w:t>
      </w:r>
      <w:r w:rsidRPr="00955467">
        <w:rPr>
          <w:rFonts w:asciiTheme="majorHAnsi" w:hAnsiTheme="majorHAnsi" w:cstheme="majorHAnsi"/>
          <w:bCs/>
          <w:sz w:val="20"/>
          <w:szCs w:val="20"/>
        </w:rPr>
        <w:t>Iz idejne rešitve načrtovanih prostorskih ureditev mora biti nedvoumno razvidna:</w:t>
      </w:r>
    </w:p>
    <w:p w14:paraId="7E41EE39" w14:textId="77777777" w:rsidR="00DC1C14" w:rsidRPr="00955467" w:rsidRDefault="00DC1C14" w:rsidP="00DC1C14">
      <w:pPr>
        <w:numPr>
          <w:ilvl w:val="0"/>
          <w:numId w:val="5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55467">
        <w:rPr>
          <w:rFonts w:asciiTheme="majorHAnsi" w:hAnsiTheme="majorHAnsi" w:cstheme="majorHAnsi"/>
          <w:bCs/>
          <w:sz w:val="20"/>
          <w:szCs w:val="20"/>
        </w:rPr>
        <w:t xml:space="preserve">namembnost objektov, </w:t>
      </w:r>
    </w:p>
    <w:p w14:paraId="425CF333" w14:textId="77777777" w:rsidR="00DC1C14" w:rsidRPr="00955467" w:rsidRDefault="00DC1C14" w:rsidP="00DC1C14">
      <w:pPr>
        <w:numPr>
          <w:ilvl w:val="0"/>
          <w:numId w:val="5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55467">
        <w:rPr>
          <w:rFonts w:asciiTheme="majorHAnsi" w:hAnsiTheme="majorHAnsi" w:cstheme="majorHAnsi"/>
          <w:bCs/>
          <w:sz w:val="20"/>
          <w:szCs w:val="20"/>
        </w:rPr>
        <w:t>predvidena lokacija obstoječih in načrtovanih objektov,</w:t>
      </w:r>
    </w:p>
    <w:p w14:paraId="02EAB3FD" w14:textId="77777777" w:rsidR="00DC1C14" w:rsidRPr="00955467" w:rsidRDefault="00DC1C14" w:rsidP="00DC1C14">
      <w:pPr>
        <w:numPr>
          <w:ilvl w:val="0"/>
          <w:numId w:val="5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55467">
        <w:rPr>
          <w:rFonts w:asciiTheme="majorHAnsi" w:hAnsiTheme="majorHAnsi" w:cstheme="majorHAnsi"/>
          <w:bCs/>
          <w:sz w:val="20"/>
          <w:szCs w:val="20"/>
        </w:rPr>
        <w:t xml:space="preserve">velikost (tlorisni in vertikalni gabariti) objektov, </w:t>
      </w:r>
    </w:p>
    <w:p w14:paraId="010796D4" w14:textId="77777777" w:rsidR="00DC1C14" w:rsidRPr="00955467" w:rsidRDefault="00DC1C14" w:rsidP="00DC1C14">
      <w:pPr>
        <w:numPr>
          <w:ilvl w:val="0"/>
          <w:numId w:val="5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55467">
        <w:rPr>
          <w:rFonts w:asciiTheme="majorHAnsi" w:hAnsiTheme="majorHAnsi" w:cstheme="majorHAnsi"/>
          <w:bCs/>
          <w:sz w:val="20"/>
          <w:szCs w:val="20"/>
        </w:rPr>
        <w:t>lokacija vhoda oziroma vhodov v objekte,</w:t>
      </w:r>
    </w:p>
    <w:p w14:paraId="1B31F30D" w14:textId="77777777" w:rsidR="00DC1C14" w:rsidRPr="00955467" w:rsidRDefault="00DC1C14" w:rsidP="00DC1C14">
      <w:pPr>
        <w:numPr>
          <w:ilvl w:val="0"/>
          <w:numId w:val="5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55467">
        <w:rPr>
          <w:rFonts w:asciiTheme="majorHAnsi" w:hAnsiTheme="majorHAnsi" w:cstheme="majorHAnsi"/>
          <w:bCs/>
          <w:sz w:val="20"/>
          <w:szCs w:val="20"/>
        </w:rPr>
        <w:t>zagotavljanje ustreznega števila parkirnih mest,</w:t>
      </w:r>
    </w:p>
    <w:p w14:paraId="6645EE64" w14:textId="77777777" w:rsidR="00DC1C14" w:rsidRPr="00955467" w:rsidRDefault="00DC1C14" w:rsidP="00DC1C14">
      <w:pPr>
        <w:numPr>
          <w:ilvl w:val="0"/>
          <w:numId w:val="5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55467">
        <w:rPr>
          <w:rFonts w:asciiTheme="majorHAnsi" w:hAnsiTheme="majorHAnsi" w:cstheme="majorHAnsi"/>
          <w:bCs/>
          <w:sz w:val="20"/>
          <w:szCs w:val="20"/>
        </w:rPr>
        <w:t>velikost funkcionalnega zemljišča objekta (gradbene parcele, parcele objekta),</w:t>
      </w:r>
    </w:p>
    <w:p w14:paraId="748FB1B0" w14:textId="08E5D3A3" w:rsidR="00DC1C14" w:rsidRPr="00955467" w:rsidRDefault="00DC1C14" w:rsidP="00BD54D4">
      <w:pPr>
        <w:numPr>
          <w:ilvl w:val="0"/>
          <w:numId w:val="5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55467">
        <w:rPr>
          <w:rFonts w:asciiTheme="majorHAnsi" w:hAnsiTheme="majorHAnsi" w:cstheme="majorHAnsi"/>
          <w:bCs/>
          <w:sz w:val="20"/>
          <w:szCs w:val="20"/>
        </w:rPr>
        <w:t>načini priključevanja na gospodarsko javno infrastrukturo (</w:t>
      </w:r>
      <w:r w:rsidRPr="00955467">
        <w:rPr>
          <w:rFonts w:asciiTheme="majorHAnsi" w:hAnsiTheme="majorHAnsi" w:cstheme="majorHAnsi"/>
          <w:sz w:val="20"/>
          <w:szCs w:val="20"/>
        </w:rPr>
        <w:t>javno cestno omrežje</w:t>
      </w:r>
      <w:r w:rsidRPr="00955467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955467">
        <w:rPr>
          <w:rFonts w:asciiTheme="majorHAnsi" w:hAnsiTheme="majorHAnsi" w:cstheme="majorHAnsi"/>
          <w:sz w:val="20"/>
          <w:szCs w:val="20"/>
        </w:rPr>
        <w:t>kanalizacijsko omrežje, vodovodno omrežje, elektroenergetsko omrežje, možnost samooskrbe</w:t>
      </w:r>
      <w:r w:rsidR="00607A06" w:rsidRPr="00955467">
        <w:rPr>
          <w:rFonts w:asciiTheme="majorHAnsi" w:hAnsiTheme="majorHAnsi" w:cstheme="majorHAnsi"/>
          <w:sz w:val="20"/>
          <w:szCs w:val="20"/>
        </w:rPr>
        <w:t xml:space="preserve"> </w:t>
      </w:r>
      <w:r w:rsidRPr="00955467">
        <w:rPr>
          <w:rFonts w:asciiTheme="majorHAnsi" w:hAnsiTheme="majorHAnsi" w:cstheme="majorHAnsi"/>
          <w:sz w:val="20"/>
          <w:szCs w:val="20"/>
        </w:rPr>
        <w:t>…).</w:t>
      </w:r>
    </w:p>
    <w:p w14:paraId="47A0B18F" w14:textId="77777777" w:rsidR="00DC1C14" w:rsidRPr="00955467" w:rsidRDefault="00DC1C14" w:rsidP="00DC1C14">
      <w:pPr>
        <w:jc w:val="both"/>
        <w:rPr>
          <w:rFonts w:asciiTheme="majorHAnsi" w:hAnsiTheme="majorHAnsi" w:cstheme="majorHAnsi"/>
          <w:b/>
          <w:sz w:val="20"/>
          <w:szCs w:val="20"/>
          <w:lang w:eastAsia="sl-SI"/>
        </w:rPr>
      </w:pPr>
    </w:p>
    <w:p w14:paraId="5D176A39" w14:textId="77777777" w:rsidR="009E706E" w:rsidRPr="00955467" w:rsidRDefault="00DC1C14" w:rsidP="00DC1C14">
      <w:pPr>
        <w:jc w:val="both"/>
        <w:rPr>
          <w:rFonts w:asciiTheme="majorHAnsi" w:hAnsiTheme="majorHAnsi" w:cstheme="majorHAnsi"/>
          <w:b/>
          <w:sz w:val="20"/>
          <w:szCs w:val="20"/>
          <w:lang w:eastAsia="sl-SI"/>
        </w:rPr>
      </w:pPr>
      <w:r w:rsidRPr="00955467">
        <w:rPr>
          <w:rFonts w:asciiTheme="majorHAnsi" w:hAnsiTheme="majorHAnsi" w:cstheme="majorHAnsi"/>
          <w:b/>
          <w:sz w:val="20"/>
          <w:szCs w:val="20"/>
          <w:lang w:eastAsia="sl-SI"/>
        </w:rPr>
        <w:t>Izjavljam, da sem sočasno s pobudo oddal označene priloge, in s podpisom potrjujem, da so navedeni podatki resnični</w:t>
      </w:r>
      <w:r w:rsidR="009E706E" w:rsidRPr="00955467">
        <w:rPr>
          <w:rFonts w:asciiTheme="majorHAnsi" w:hAnsiTheme="majorHAnsi" w:cstheme="majorHAnsi"/>
          <w:b/>
          <w:sz w:val="20"/>
          <w:szCs w:val="20"/>
          <w:lang w:eastAsia="sl-SI"/>
        </w:rPr>
        <w:t>.</w:t>
      </w:r>
      <w:r w:rsidRPr="00955467">
        <w:rPr>
          <w:rFonts w:asciiTheme="majorHAnsi" w:hAnsiTheme="majorHAnsi" w:cstheme="majorHAnsi"/>
          <w:b/>
          <w:sz w:val="20"/>
          <w:szCs w:val="20"/>
          <w:lang w:eastAsia="sl-SI"/>
        </w:rPr>
        <w:t xml:space="preserve"> </w:t>
      </w:r>
    </w:p>
    <w:p w14:paraId="7AC8A844" w14:textId="7760F156" w:rsidR="00DC1C14" w:rsidRPr="00955467" w:rsidRDefault="00DC1C14" w:rsidP="00DC1C14">
      <w:pPr>
        <w:jc w:val="both"/>
        <w:rPr>
          <w:rFonts w:asciiTheme="majorHAnsi" w:hAnsiTheme="majorHAnsi" w:cstheme="majorHAnsi"/>
          <w:b/>
          <w:sz w:val="20"/>
          <w:szCs w:val="20"/>
          <w:lang w:eastAsia="sl-SI"/>
        </w:rPr>
      </w:pPr>
      <w:r w:rsidRPr="00955467">
        <w:rPr>
          <w:rFonts w:asciiTheme="majorHAnsi" w:hAnsiTheme="majorHAnsi" w:cstheme="majorHAnsi"/>
          <w:b/>
          <w:sz w:val="20"/>
          <w:szCs w:val="20"/>
          <w:lang w:eastAsia="sl-SI"/>
        </w:rPr>
        <w:t xml:space="preserve">Seznanjen sem, da v kolikor je </w:t>
      </w:r>
      <w:r w:rsidR="009715CD" w:rsidRPr="00955467">
        <w:rPr>
          <w:rFonts w:asciiTheme="majorHAnsi" w:hAnsiTheme="majorHAnsi" w:cstheme="majorHAnsi"/>
          <w:b/>
          <w:sz w:val="20"/>
          <w:szCs w:val="20"/>
          <w:lang w:eastAsia="sl-SI"/>
        </w:rPr>
        <w:t xml:space="preserve">občina </w:t>
      </w:r>
      <w:r w:rsidRPr="00955467">
        <w:rPr>
          <w:rFonts w:asciiTheme="majorHAnsi" w:hAnsiTheme="majorHAnsi" w:cstheme="majorHAnsi"/>
          <w:b/>
          <w:sz w:val="20"/>
          <w:szCs w:val="20"/>
          <w:lang w:eastAsia="sl-SI"/>
        </w:rPr>
        <w:t>pobud</w:t>
      </w:r>
      <w:r w:rsidR="009715CD" w:rsidRPr="00955467">
        <w:rPr>
          <w:rFonts w:asciiTheme="majorHAnsi" w:hAnsiTheme="majorHAnsi" w:cstheme="majorHAnsi"/>
          <w:b/>
          <w:sz w:val="20"/>
          <w:szCs w:val="20"/>
          <w:lang w:eastAsia="sl-SI"/>
        </w:rPr>
        <w:t>o</w:t>
      </w:r>
      <w:r w:rsidRPr="00955467">
        <w:rPr>
          <w:rFonts w:asciiTheme="majorHAnsi" w:hAnsiTheme="majorHAnsi" w:cstheme="majorHAnsi"/>
          <w:b/>
          <w:sz w:val="20"/>
          <w:szCs w:val="20"/>
          <w:lang w:eastAsia="sl-SI"/>
        </w:rPr>
        <w:t xml:space="preserve"> ocen</w:t>
      </w:r>
      <w:r w:rsidR="009715CD" w:rsidRPr="00955467">
        <w:rPr>
          <w:rFonts w:asciiTheme="majorHAnsi" w:hAnsiTheme="majorHAnsi" w:cstheme="majorHAnsi"/>
          <w:b/>
          <w:sz w:val="20"/>
          <w:szCs w:val="20"/>
          <w:lang w:eastAsia="sl-SI"/>
        </w:rPr>
        <w:t>ila</w:t>
      </w:r>
      <w:r w:rsidRPr="00955467">
        <w:rPr>
          <w:rFonts w:asciiTheme="majorHAnsi" w:hAnsiTheme="majorHAnsi" w:cstheme="majorHAnsi"/>
          <w:b/>
          <w:sz w:val="20"/>
          <w:szCs w:val="20"/>
          <w:lang w:eastAsia="sl-SI"/>
        </w:rPr>
        <w:t xml:space="preserve"> kot primern</w:t>
      </w:r>
      <w:r w:rsidR="009715CD" w:rsidRPr="00955467">
        <w:rPr>
          <w:rFonts w:asciiTheme="majorHAnsi" w:hAnsiTheme="majorHAnsi" w:cstheme="majorHAnsi"/>
          <w:b/>
          <w:sz w:val="20"/>
          <w:szCs w:val="20"/>
          <w:lang w:eastAsia="sl-SI"/>
        </w:rPr>
        <w:t>o</w:t>
      </w:r>
      <w:r w:rsidRPr="00955467">
        <w:rPr>
          <w:rFonts w:asciiTheme="majorHAnsi" w:hAnsiTheme="majorHAnsi" w:cstheme="majorHAnsi"/>
          <w:b/>
          <w:sz w:val="20"/>
          <w:szCs w:val="20"/>
          <w:lang w:eastAsia="sl-SI"/>
        </w:rPr>
        <w:t xml:space="preserve"> za nadaljnjo obravnavo, še ne pomeni, da bo v postopku priprave in sprejemanja prostorskega akta pobuda za spremembo osnovne namenske rabe tudi</w:t>
      </w:r>
      <w:r w:rsidR="009715CD" w:rsidRPr="00955467">
        <w:rPr>
          <w:rFonts w:asciiTheme="majorHAnsi" w:hAnsiTheme="majorHAnsi" w:cstheme="majorHAnsi"/>
          <w:b/>
          <w:sz w:val="20"/>
          <w:szCs w:val="20"/>
          <w:lang w:eastAsia="sl-SI"/>
        </w:rPr>
        <w:t xml:space="preserve"> pozitivno rešena, saj je k pobudi potrebno pridobiti še soglasja državnih nosilcev urejanja prostora</w:t>
      </w:r>
      <w:r w:rsidRPr="00955467">
        <w:rPr>
          <w:rFonts w:asciiTheme="majorHAnsi" w:hAnsiTheme="majorHAnsi" w:cstheme="majorHAnsi"/>
          <w:b/>
          <w:sz w:val="20"/>
          <w:szCs w:val="20"/>
          <w:lang w:eastAsia="sl-SI"/>
        </w:rPr>
        <w:t>.</w:t>
      </w:r>
    </w:p>
    <w:p w14:paraId="7EEC396D" w14:textId="77777777" w:rsidR="00DC1C14" w:rsidRPr="00955467" w:rsidRDefault="00DC1C14" w:rsidP="00DC1C14">
      <w:pPr>
        <w:jc w:val="both"/>
        <w:rPr>
          <w:rFonts w:asciiTheme="majorHAnsi" w:hAnsiTheme="majorHAnsi" w:cstheme="majorHAnsi"/>
          <w:b/>
          <w:sz w:val="20"/>
          <w:szCs w:val="20"/>
          <w:lang w:eastAsia="sl-SI"/>
        </w:rPr>
      </w:pPr>
      <w:r w:rsidRPr="00955467">
        <w:rPr>
          <w:rFonts w:asciiTheme="majorHAnsi" w:hAnsiTheme="majorHAnsi" w:cstheme="majorHAnsi"/>
          <w:b/>
          <w:sz w:val="20"/>
          <w:szCs w:val="20"/>
          <w:lang w:eastAsia="sl-SI"/>
        </w:rPr>
        <w:t xml:space="preserve">Z oddajo pobude dovoljujem Občini Gorenja vas - Poljane in njenim pooblaščenim osebam, da terensko preverijo ustreznost predlagane spremembe. </w:t>
      </w:r>
    </w:p>
    <w:p w14:paraId="50C5178B" w14:textId="77777777" w:rsidR="00607A06" w:rsidRPr="00955467" w:rsidRDefault="00607A06" w:rsidP="00607A06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386E00E" w14:textId="77777777" w:rsidR="00044D91" w:rsidRPr="00955467" w:rsidRDefault="00607A06" w:rsidP="00607A06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955467">
        <w:rPr>
          <w:rFonts w:asciiTheme="majorHAnsi" w:hAnsiTheme="majorHAnsi" w:cstheme="majorHAnsi"/>
          <w:b/>
          <w:sz w:val="20"/>
          <w:szCs w:val="20"/>
          <w:u w:val="single"/>
        </w:rPr>
        <w:t>Plačilo takse:</w:t>
      </w:r>
      <w:r w:rsidRPr="00955467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</w:p>
    <w:p w14:paraId="61AE541F" w14:textId="665301D1" w:rsidR="00044D91" w:rsidRPr="00955467" w:rsidRDefault="00044D91" w:rsidP="00044D91">
      <w:pPr>
        <w:jc w:val="both"/>
        <w:rPr>
          <w:rFonts w:asciiTheme="majorHAnsi" w:hAnsiTheme="majorHAnsi" w:cstheme="majorHAnsi"/>
          <w:bCs/>
          <w:sz w:val="20"/>
          <w:szCs w:val="20"/>
          <w:lang w:eastAsia="sl-SI"/>
        </w:rPr>
      </w:pPr>
      <w:r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 xml:space="preserve">Po Odloku o določitvi takse za obravnavanje zasebnih pobud za spremembo namenske rabe prostora v Odloku o občinskem prostorskem načrtu Občine Gorenja vas – Poljane (Uradni list RS, št. 162/21) je potrebno </w:t>
      </w:r>
      <w:r w:rsidRPr="00955467">
        <w:rPr>
          <w:rFonts w:asciiTheme="majorHAnsi" w:hAnsiTheme="majorHAnsi" w:cstheme="majorHAnsi"/>
          <w:b/>
          <w:sz w:val="20"/>
          <w:szCs w:val="20"/>
          <w:lang w:eastAsia="sl-SI"/>
        </w:rPr>
        <w:t>ob vložitvi vloge plačati takso, ki znaša</w:t>
      </w:r>
      <w:r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>:</w:t>
      </w:r>
    </w:p>
    <w:p w14:paraId="1717856A" w14:textId="7D7B9DFD" w:rsidR="00044D91" w:rsidRPr="00955467" w:rsidRDefault="00044D91" w:rsidP="00044D91">
      <w:pPr>
        <w:pStyle w:val="Odstavekseznama"/>
        <w:numPr>
          <w:ilvl w:val="0"/>
          <w:numId w:val="13"/>
        </w:numPr>
        <w:ind w:left="426" w:hanging="284"/>
        <w:jc w:val="both"/>
        <w:rPr>
          <w:rFonts w:asciiTheme="majorHAnsi" w:hAnsiTheme="majorHAnsi" w:cstheme="majorHAnsi"/>
          <w:bCs/>
          <w:sz w:val="20"/>
          <w:szCs w:val="20"/>
          <w:lang w:eastAsia="sl-SI"/>
        </w:rPr>
      </w:pPr>
      <w:r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>za spremembo osnovne namenske rabe prostora: 150 evrov in</w:t>
      </w:r>
    </w:p>
    <w:p w14:paraId="7C65E495" w14:textId="77602FFC" w:rsidR="00044D91" w:rsidRPr="00955467" w:rsidRDefault="00044D91" w:rsidP="00044D91">
      <w:pPr>
        <w:pStyle w:val="Odstavekseznama"/>
        <w:numPr>
          <w:ilvl w:val="0"/>
          <w:numId w:val="13"/>
        </w:numPr>
        <w:ind w:left="426" w:hanging="284"/>
        <w:jc w:val="both"/>
        <w:rPr>
          <w:rFonts w:asciiTheme="majorHAnsi" w:hAnsiTheme="majorHAnsi" w:cstheme="majorHAnsi"/>
          <w:bCs/>
          <w:sz w:val="20"/>
          <w:szCs w:val="20"/>
          <w:lang w:eastAsia="sl-SI"/>
        </w:rPr>
      </w:pPr>
      <w:r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>za spremembo podrobnejše namenske rabe prostora: 50 evrov.</w:t>
      </w:r>
    </w:p>
    <w:p w14:paraId="6BFF275B" w14:textId="2EB9E5A9" w:rsidR="00044D91" w:rsidRPr="00955467" w:rsidRDefault="00044D91" w:rsidP="00044D91">
      <w:pPr>
        <w:jc w:val="both"/>
        <w:rPr>
          <w:rFonts w:asciiTheme="majorHAnsi" w:hAnsiTheme="majorHAnsi" w:cstheme="majorHAnsi"/>
          <w:bCs/>
          <w:sz w:val="20"/>
          <w:szCs w:val="20"/>
          <w:lang w:eastAsia="sl-SI"/>
        </w:rPr>
      </w:pPr>
      <w:r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 xml:space="preserve">Za pobudo za spremembo namenske rabe v primarno rabo (gozdna, kmetijska, vodna) ali če gre za javni interes, </w:t>
      </w:r>
      <w:r w:rsidRPr="00955467">
        <w:rPr>
          <w:rFonts w:asciiTheme="majorHAnsi" w:hAnsiTheme="majorHAnsi" w:cstheme="majorHAnsi"/>
          <w:b/>
          <w:sz w:val="20"/>
          <w:szCs w:val="20"/>
          <w:lang w:eastAsia="sl-SI"/>
        </w:rPr>
        <w:t>se taksa ne plača</w:t>
      </w:r>
      <w:r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 xml:space="preserve">. </w:t>
      </w:r>
    </w:p>
    <w:p w14:paraId="2F7DD824" w14:textId="3F6B4F5A" w:rsidR="00044D91" w:rsidRPr="00955467" w:rsidRDefault="00044D91" w:rsidP="00044D91">
      <w:pPr>
        <w:jc w:val="both"/>
        <w:rPr>
          <w:rFonts w:asciiTheme="majorHAnsi" w:hAnsiTheme="majorHAnsi" w:cstheme="majorHAnsi"/>
          <w:bCs/>
          <w:sz w:val="20"/>
          <w:szCs w:val="20"/>
          <w:lang w:eastAsia="sl-SI"/>
        </w:rPr>
      </w:pPr>
      <w:r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 xml:space="preserve">V kolikor se vloga nanaša na več zemljišč, se za posamezno pobudo šteje pobuda, dana za spremembo namembnosti na enovitem zaokroženem območju v okviru ene enote urejanja prostora. </w:t>
      </w:r>
      <w:r w:rsidR="00831F40">
        <w:rPr>
          <w:rFonts w:asciiTheme="majorHAnsi" w:hAnsiTheme="majorHAnsi" w:cstheme="majorHAnsi"/>
          <w:bCs/>
          <w:sz w:val="20"/>
          <w:szCs w:val="20"/>
          <w:lang w:eastAsia="sl-SI"/>
        </w:rPr>
        <w:t xml:space="preserve"> </w:t>
      </w:r>
      <w:r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 xml:space="preserve">Plačilo takse je </w:t>
      </w:r>
      <w:r w:rsidRPr="00955467">
        <w:rPr>
          <w:rFonts w:asciiTheme="majorHAnsi" w:hAnsiTheme="majorHAnsi" w:cstheme="majorHAnsi"/>
          <w:b/>
          <w:sz w:val="20"/>
          <w:szCs w:val="20"/>
          <w:lang w:eastAsia="sl-SI"/>
        </w:rPr>
        <w:t>pogoj</w:t>
      </w:r>
      <w:r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 xml:space="preserve"> za obravnavo pobude in vlagatelju pobude ne zagotavlja spremembe namenske rabe v občinskem prostorskem načrtu.</w:t>
      </w:r>
    </w:p>
    <w:p w14:paraId="09D99CC5" w14:textId="77777777" w:rsidR="00044D91" w:rsidRPr="00955467" w:rsidRDefault="00044D91" w:rsidP="00044D91">
      <w:pPr>
        <w:jc w:val="both"/>
        <w:rPr>
          <w:rFonts w:asciiTheme="majorHAnsi" w:hAnsiTheme="majorHAnsi" w:cstheme="majorHAnsi"/>
          <w:bCs/>
          <w:sz w:val="20"/>
          <w:szCs w:val="20"/>
          <w:lang w:eastAsia="sl-SI"/>
        </w:rPr>
      </w:pPr>
    </w:p>
    <w:p w14:paraId="7C5FF42D" w14:textId="5706C415" w:rsidR="00044D91" w:rsidRPr="00955467" w:rsidRDefault="00044D91" w:rsidP="00044D91">
      <w:pPr>
        <w:jc w:val="both"/>
        <w:rPr>
          <w:rFonts w:asciiTheme="majorHAnsi" w:hAnsiTheme="majorHAnsi" w:cstheme="majorHAnsi"/>
          <w:bCs/>
          <w:sz w:val="20"/>
          <w:szCs w:val="20"/>
          <w:lang w:eastAsia="sl-SI"/>
        </w:rPr>
      </w:pPr>
      <w:r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 xml:space="preserve">Občinsko takso </w:t>
      </w:r>
      <w:r w:rsidR="009E706E"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>se</w:t>
      </w:r>
      <w:r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 xml:space="preserve"> plača na enega od naslednjih načinov:</w:t>
      </w:r>
    </w:p>
    <w:p w14:paraId="154595C7" w14:textId="533AC62A" w:rsidR="00044D91" w:rsidRPr="00955467" w:rsidRDefault="00044D91" w:rsidP="00C15CE1">
      <w:pPr>
        <w:pStyle w:val="Odstavekseznama"/>
        <w:numPr>
          <w:ilvl w:val="0"/>
          <w:numId w:val="13"/>
        </w:numPr>
        <w:ind w:left="284" w:hanging="142"/>
        <w:jc w:val="both"/>
        <w:rPr>
          <w:rFonts w:asciiTheme="majorHAnsi" w:hAnsiTheme="majorHAnsi" w:cstheme="majorHAnsi"/>
          <w:bCs/>
          <w:sz w:val="20"/>
          <w:szCs w:val="20"/>
          <w:lang w:eastAsia="sl-SI"/>
        </w:rPr>
      </w:pPr>
      <w:r w:rsidRPr="00955467">
        <w:rPr>
          <w:rFonts w:asciiTheme="majorHAnsi" w:hAnsiTheme="majorHAnsi" w:cstheme="majorHAnsi"/>
          <w:b/>
          <w:sz w:val="20"/>
          <w:szCs w:val="20"/>
          <w:lang w:eastAsia="sl-SI"/>
        </w:rPr>
        <w:t>z gotovino</w:t>
      </w:r>
      <w:r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 xml:space="preserve"> v sprejemni pisarni Občine Gorenja vas - Poljane;</w:t>
      </w:r>
    </w:p>
    <w:p w14:paraId="0781DF4B" w14:textId="1C34895C" w:rsidR="00044D91" w:rsidRPr="00955467" w:rsidRDefault="00044D91" w:rsidP="00C15CE1">
      <w:pPr>
        <w:pStyle w:val="Odstavekseznama"/>
        <w:numPr>
          <w:ilvl w:val="0"/>
          <w:numId w:val="13"/>
        </w:numPr>
        <w:ind w:left="284" w:hanging="142"/>
        <w:jc w:val="both"/>
        <w:rPr>
          <w:rFonts w:asciiTheme="majorHAnsi" w:hAnsiTheme="majorHAnsi" w:cstheme="majorHAnsi"/>
          <w:bCs/>
          <w:sz w:val="20"/>
          <w:szCs w:val="20"/>
          <w:lang w:eastAsia="sl-SI"/>
        </w:rPr>
      </w:pPr>
      <w:r w:rsidRPr="00955467">
        <w:rPr>
          <w:rFonts w:asciiTheme="majorHAnsi" w:hAnsiTheme="majorHAnsi" w:cstheme="majorHAnsi"/>
          <w:b/>
          <w:sz w:val="20"/>
          <w:szCs w:val="20"/>
          <w:lang w:eastAsia="sl-SI"/>
        </w:rPr>
        <w:t>s položnico (obrazcem UPN) pri banki ali elektronsko</w:t>
      </w:r>
      <w:r w:rsidR="009E706E"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>:</w:t>
      </w:r>
    </w:p>
    <w:p w14:paraId="1C5FF586" w14:textId="1F788BAA" w:rsidR="00044D91" w:rsidRPr="00955467" w:rsidRDefault="00044D91" w:rsidP="00C15CE1">
      <w:pPr>
        <w:ind w:left="284"/>
        <w:jc w:val="both"/>
        <w:rPr>
          <w:rFonts w:asciiTheme="majorHAnsi" w:hAnsiTheme="majorHAnsi" w:cstheme="majorHAnsi"/>
          <w:bCs/>
          <w:sz w:val="20"/>
          <w:szCs w:val="20"/>
          <w:lang w:eastAsia="sl-SI"/>
        </w:rPr>
      </w:pPr>
      <w:r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 xml:space="preserve">namen plačila: »taksa za pobudo za spremembo namenske rabe prostora«, </w:t>
      </w:r>
    </w:p>
    <w:p w14:paraId="285ACEC7" w14:textId="77777777" w:rsidR="00044D91" w:rsidRPr="00955467" w:rsidRDefault="00044D91" w:rsidP="00C15CE1">
      <w:pPr>
        <w:ind w:left="284"/>
        <w:jc w:val="both"/>
        <w:rPr>
          <w:rFonts w:asciiTheme="majorHAnsi" w:hAnsiTheme="majorHAnsi" w:cstheme="majorHAnsi"/>
          <w:bCs/>
          <w:sz w:val="20"/>
          <w:szCs w:val="20"/>
          <w:lang w:eastAsia="sl-SI"/>
        </w:rPr>
      </w:pPr>
      <w:r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 xml:space="preserve">koda namena: GOVT, </w:t>
      </w:r>
    </w:p>
    <w:p w14:paraId="37180B15" w14:textId="3F20C9E8" w:rsidR="00044D91" w:rsidRPr="00955467" w:rsidRDefault="00044D91" w:rsidP="00C15CE1">
      <w:pPr>
        <w:ind w:left="284"/>
        <w:jc w:val="both"/>
        <w:rPr>
          <w:rFonts w:asciiTheme="majorHAnsi" w:hAnsiTheme="majorHAnsi" w:cstheme="majorHAnsi"/>
          <w:bCs/>
          <w:sz w:val="20"/>
          <w:szCs w:val="20"/>
          <w:lang w:eastAsia="sl-SI"/>
        </w:rPr>
      </w:pPr>
      <w:r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 xml:space="preserve">naziv prejemnika: OBČINA GORENJA VAS </w:t>
      </w:r>
      <w:r w:rsidR="009E706E"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>–</w:t>
      </w:r>
      <w:r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 xml:space="preserve"> POLJANE</w:t>
      </w:r>
      <w:r w:rsidR="009E706E"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 xml:space="preserve">, </w:t>
      </w:r>
      <w:r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>Poljanska cesta 87, 4224 Gorenja vas</w:t>
      </w:r>
      <w:r w:rsidR="009E706E"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>,</w:t>
      </w:r>
    </w:p>
    <w:p w14:paraId="0380B908" w14:textId="79C0562A" w:rsidR="00044D91" w:rsidRPr="00955467" w:rsidRDefault="00044D91" w:rsidP="00C15CE1">
      <w:pPr>
        <w:ind w:left="284"/>
        <w:jc w:val="both"/>
        <w:rPr>
          <w:rFonts w:asciiTheme="majorHAnsi" w:hAnsiTheme="majorHAnsi" w:cstheme="majorHAnsi"/>
          <w:bCs/>
          <w:sz w:val="20"/>
          <w:szCs w:val="20"/>
          <w:lang w:eastAsia="sl-SI"/>
        </w:rPr>
      </w:pPr>
      <w:r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>podračun odprt pri UJP (BIC/SWIFT koda banke: BSLJSI2X)</w:t>
      </w:r>
      <w:r w:rsidR="00865A3C"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>:</w:t>
      </w:r>
    </w:p>
    <w:p w14:paraId="50FD78BC" w14:textId="30EBBA4C" w:rsidR="00044D91" w:rsidRPr="00955467" w:rsidRDefault="00C15CE1" w:rsidP="00C15CE1">
      <w:pPr>
        <w:pStyle w:val="Odstavekseznama"/>
        <w:ind w:left="284"/>
        <w:jc w:val="both"/>
        <w:rPr>
          <w:rFonts w:asciiTheme="majorHAnsi" w:hAnsiTheme="majorHAnsi" w:cstheme="majorHAnsi"/>
          <w:bCs/>
          <w:sz w:val="20"/>
          <w:szCs w:val="20"/>
          <w:lang w:eastAsia="sl-SI"/>
        </w:rPr>
      </w:pPr>
      <w:r>
        <w:rPr>
          <w:rFonts w:asciiTheme="majorHAnsi" w:hAnsiTheme="majorHAnsi" w:cstheme="majorHAnsi"/>
          <w:bCs/>
          <w:sz w:val="20"/>
          <w:szCs w:val="20"/>
          <w:lang w:eastAsia="sl-SI"/>
        </w:rPr>
        <w:t xml:space="preserve">- </w:t>
      </w:r>
      <w:r w:rsidR="00044D91"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 xml:space="preserve">če </w:t>
      </w:r>
      <w:r w:rsidR="009E706E"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>je</w:t>
      </w:r>
      <w:r w:rsidR="00044D91"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 xml:space="preserve"> plačnik </w:t>
      </w:r>
      <w:r w:rsidR="00044D91" w:rsidRPr="00955467">
        <w:rPr>
          <w:rFonts w:asciiTheme="majorHAnsi" w:hAnsiTheme="majorHAnsi" w:cstheme="majorHAnsi"/>
          <w:b/>
          <w:sz w:val="20"/>
          <w:szCs w:val="20"/>
          <w:lang w:eastAsia="sl-SI"/>
        </w:rPr>
        <w:t>fizična oseba</w:t>
      </w:r>
      <w:r w:rsidR="00BB1C3F" w:rsidRPr="00955467">
        <w:rPr>
          <w:rFonts w:asciiTheme="majorHAnsi" w:hAnsiTheme="majorHAnsi" w:cstheme="majorHAnsi"/>
          <w:b/>
          <w:sz w:val="20"/>
          <w:szCs w:val="20"/>
          <w:lang w:eastAsia="sl-SI"/>
        </w:rPr>
        <w:t xml:space="preserve"> ali zasebnik</w:t>
      </w:r>
      <w:r w:rsidR="00044D91"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 xml:space="preserve"> na podračun št. SI56</w:t>
      </w:r>
      <w:r w:rsidR="00BB1C3F"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 xml:space="preserve"> </w:t>
      </w:r>
      <w:r w:rsidR="00BB1C3F" w:rsidRPr="00955467">
        <w:rPr>
          <w:rFonts w:asciiTheme="majorHAnsi" w:eastAsia="Times New Roman" w:hAnsiTheme="majorHAnsi" w:cstheme="majorHAnsi"/>
          <w:sz w:val="20"/>
          <w:szCs w:val="20"/>
        </w:rPr>
        <w:t>0122 7427 0326 854</w:t>
      </w:r>
      <w:r w:rsidR="00044D91"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 xml:space="preserve">, referenca: </w:t>
      </w:r>
      <w:r w:rsidR="00BB1C3F"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>SI</w:t>
      </w:r>
      <w:r w:rsidR="00044D91"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 xml:space="preserve">11 </w:t>
      </w:r>
      <w:r w:rsidR="00BB1C3F" w:rsidRPr="00955467">
        <w:rPr>
          <w:rFonts w:asciiTheme="majorHAnsi" w:eastAsia="Times New Roman" w:hAnsiTheme="majorHAnsi" w:cstheme="majorHAnsi"/>
          <w:sz w:val="20"/>
          <w:szCs w:val="20"/>
        </w:rPr>
        <w:t>75264-7047070</w:t>
      </w:r>
      <w:r w:rsidR="009E706E"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>;</w:t>
      </w:r>
    </w:p>
    <w:p w14:paraId="270DAEEC" w14:textId="4AEC7300" w:rsidR="00044D91" w:rsidRDefault="00C15CE1" w:rsidP="00C15CE1">
      <w:pPr>
        <w:pStyle w:val="Odstavekseznama"/>
        <w:ind w:left="284"/>
        <w:jc w:val="both"/>
        <w:rPr>
          <w:rFonts w:asciiTheme="majorHAnsi" w:hAnsiTheme="majorHAnsi" w:cstheme="majorHAnsi"/>
          <w:bCs/>
          <w:sz w:val="20"/>
          <w:szCs w:val="20"/>
          <w:lang w:eastAsia="sl-SI"/>
        </w:rPr>
      </w:pPr>
      <w:r>
        <w:rPr>
          <w:rFonts w:asciiTheme="majorHAnsi" w:hAnsiTheme="majorHAnsi" w:cstheme="majorHAnsi"/>
          <w:bCs/>
          <w:sz w:val="20"/>
          <w:szCs w:val="20"/>
          <w:lang w:eastAsia="sl-SI"/>
        </w:rPr>
        <w:t xml:space="preserve">- </w:t>
      </w:r>
      <w:r w:rsidR="00044D91"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 xml:space="preserve">če </w:t>
      </w:r>
      <w:r w:rsidR="009E706E"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>je</w:t>
      </w:r>
      <w:r w:rsidR="00044D91"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 xml:space="preserve"> plačnik </w:t>
      </w:r>
      <w:r w:rsidR="00044D91" w:rsidRPr="00955467">
        <w:rPr>
          <w:rFonts w:asciiTheme="majorHAnsi" w:hAnsiTheme="majorHAnsi" w:cstheme="majorHAnsi"/>
          <w:b/>
          <w:sz w:val="20"/>
          <w:szCs w:val="20"/>
          <w:lang w:eastAsia="sl-SI"/>
        </w:rPr>
        <w:t>pravna oseba</w:t>
      </w:r>
      <w:r w:rsidR="00044D91"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 xml:space="preserve"> na podračun št. SI56 </w:t>
      </w:r>
      <w:r w:rsidR="00BB1C3F" w:rsidRPr="00955467">
        <w:rPr>
          <w:rFonts w:asciiTheme="majorHAnsi" w:eastAsia="Times New Roman" w:hAnsiTheme="majorHAnsi" w:cstheme="majorHAnsi"/>
          <w:sz w:val="20"/>
          <w:szCs w:val="20"/>
        </w:rPr>
        <w:t>0122 7427 0324 720</w:t>
      </w:r>
      <w:r w:rsidR="00044D91"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 xml:space="preserve">, referenca: </w:t>
      </w:r>
      <w:r w:rsidR="00BB1C3F"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>SI</w:t>
      </w:r>
      <w:r w:rsidR="00044D91"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 xml:space="preserve">11 </w:t>
      </w:r>
      <w:r w:rsidR="00BB1C3F" w:rsidRPr="00955467">
        <w:rPr>
          <w:rFonts w:asciiTheme="majorHAnsi" w:eastAsia="Times New Roman" w:hAnsiTheme="majorHAnsi" w:cstheme="majorHAnsi"/>
          <w:sz w:val="20"/>
          <w:szCs w:val="20"/>
        </w:rPr>
        <w:t>75264-7047061</w:t>
      </w:r>
      <w:r w:rsidR="009E706E" w:rsidRPr="00955467">
        <w:rPr>
          <w:rFonts w:asciiTheme="majorHAnsi" w:hAnsiTheme="majorHAnsi" w:cstheme="majorHAnsi"/>
          <w:bCs/>
          <w:sz w:val="20"/>
          <w:szCs w:val="20"/>
          <w:lang w:eastAsia="sl-SI"/>
        </w:rPr>
        <w:t>.</w:t>
      </w:r>
    </w:p>
    <w:p w14:paraId="71E60884" w14:textId="089BB376" w:rsidR="00831F40" w:rsidRDefault="00831F40" w:rsidP="00831F40">
      <w:pPr>
        <w:jc w:val="both"/>
        <w:rPr>
          <w:rFonts w:asciiTheme="majorHAnsi" w:hAnsiTheme="majorHAnsi" w:cstheme="majorHAnsi"/>
          <w:bCs/>
          <w:sz w:val="20"/>
          <w:szCs w:val="20"/>
          <w:lang w:eastAsia="sl-SI"/>
        </w:rPr>
      </w:pPr>
    </w:p>
    <w:p w14:paraId="584064C5" w14:textId="3966CE88" w:rsidR="00831F40" w:rsidRDefault="00831F40" w:rsidP="00831F40">
      <w:pPr>
        <w:jc w:val="both"/>
        <w:rPr>
          <w:rFonts w:asciiTheme="majorHAnsi" w:hAnsiTheme="majorHAnsi" w:cstheme="majorHAnsi"/>
          <w:bCs/>
          <w:sz w:val="20"/>
          <w:szCs w:val="20"/>
          <w:lang w:eastAsia="sl-SI"/>
        </w:rPr>
      </w:pPr>
    </w:p>
    <w:p w14:paraId="380DFFA3" w14:textId="0C14EDF4" w:rsidR="00831F40" w:rsidRDefault="00831F40" w:rsidP="00831F40">
      <w:pPr>
        <w:jc w:val="both"/>
        <w:rPr>
          <w:rFonts w:asciiTheme="majorHAnsi" w:hAnsiTheme="majorHAnsi" w:cstheme="majorHAnsi"/>
          <w:bCs/>
          <w:sz w:val="20"/>
          <w:szCs w:val="20"/>
          <w:lang w:eastAsia="sl-SI"/>
        </w:rPr>
      </w:pPr>
    </w:p>
    <w:p w14:paraId="63438E25" w14:textId="3C354F2F" w:rsidR="00831F40" w:rsidRDefault="00831F40" w:rsidP="00831F40">
      <w:pPr>
        <w:jc w:val="both"/>
        <w:rPr>
          <w:rFonts w:asciiTheme="majorHAnsi" w:hAnsiTheme="majorHAnsi" w:cstheme="majorHAnsi"/>
          <w:bCs/>
          <w:sz w:val="20"/>
          <w:szCs w:val="20"/>
          <w:lang w:eastAsia="sl-SI"/>
        </w:rPr>
      </w:pPr>
      <w:r>
        <w:rPr>
          <w:rFonts w:asciiTheme="majorHAnsi" w:hAnsiTheme="majorHAnsi" w:cstheme="majorHAnsi"/>
          <w:bCs/>
          <w:sz w:val="20"/>
          <w:szCs w:val="20"/>
          <w:lang w:eastAsia="sl-SI"/>
        </w:rPr>
        <w:t>Datum:_______________________</w:t>
      </w:r>
      <w:r>
        <w:rPr>
          <w:rFonts w:asciiTheme="majorHAnsi" w:hAnsiTheme="majorHAnsi" w:cstheme="majorHAnsi"/>
          <w:bCs/>
          <w:sz w:val="20"/>
          <w:szCs w:val="20"/>
          <w:lang w:eastAsia="sl-SI"/>
        </w:rPr>
        <w:tab/>
        <w:t xml:space="preserve">                   Pobudnik: ________________________________</w:t>
      </w:r>
    </w:p>
    <w:p w14:paraId="642B87E0" w14:textId="7508995A" w:rsidR="00831F40" w:rsidRDefault="00831F40" w:rsidP="00831F40">
      <w:pPr>
        <w:jc w:val="both"/>
        <w:rPr>
          <w:rFonts w:asciiTheme="majorHAnsi" w:hAnsiTheme="majorHAnsi" w:cstheme="majorHAnsi"/>
          <w:bCs/>
          <w:sz w:val="20"/>
          <w:szCs w:val="20"/>
          <w:lang w:eastAsia="sl-SI"/>
        </w:rPr>
      </w:pPr>
    </w:p>
    <w:p w14:paraId="65F010FF" w14:textId="4927E650" w:rsidR="00831F40" w:rsidRDefault="00831F40" w:rsidP="00831F40">
      <w:pPr>
        <w:jc w:val="both"/>
        <w:rPr>
          <w:rFonts w:asciiTheme="majorHAnsi" w:hAnsiTheme="majorHAnsi" w:cstheme="majorHAnsi"/>
          <w:bCs/>
          <w:sz w:val="20"/>
          <w:szCs w:val="20"/>
          <w:lang w:eastAsia="sl-SI"/>
        </w:rPr>
      </w:pPr>
    </w:p>
    <w:p w14:paraId="1ABB7670" w14:textId="77777777" w:rsidR="00C15CE1" w:rsidRDefault="00C15CE1" w:rsidP="00831F40">
      <w:pPr>
        <w:jc w:val="both"/>
        <w:rPr>
          <w:rFonts w:asciiTheme="majorHAnsi" w:hAnsiTheme="majorHAnsi" w:cstheme="majorHAnsi"/>
          <w:bCs/>
          <w:sz w:val="20"/>
          <w:szCs w:val="20"/>
          <w:lang w:eastAsia="sl-SI"/>
        </w:rPr>
      </w:pPr>
    </w:p>
    <w:p w14:paraId="19F96609" w14:textId="578CA1AE" w:rsidR="00831F40" w:rsidRPr="00831F40" w:rsidRDefault="00831F40" w:rsidP="00831F40">
      <w:pPr>
        <w:jc w:val="both"/>
        <w:rPr>
          <w:rFonts w:asciiTheme="majorHAnsi" w:hAnsiTheme="majorHAnsi" w:cstheme="majorHAnsi"/>
          <w:bCs/>
          <w:sz w:val="20"/>
          <w:szCs w:val="20"/>
          <w:lang w:eastAsia="sl-SI"/>
        </w:rPr>
      </w:pPr>
      <w:r>
        <w:rPr>
          <w:rFonts w:asciiTheme="majorHAnsi" w:hAnsiTheme="majorHAnsi" w:cstheme="majorHAnsi"/>
          <w:bCs/>
          <w:sz w:val="20"/>
          <w:szCs w:val="20"/>
          <w:lang w:eastAsia="sl-SI"/>
        </w:rPr>
        <w:tab/>
      </w:r>
      <w:r>
        <w:rPr>
          <w:rFonts w:asciiTheme="majorHAnsi" w:hAnsiTheme="majorHAnsi" w:cstheme="majorHAnsi"/>
          <w:bCs/>
          <w:sz w:val="20"/>
          <w:szCs w:val="20"/>
          <w:lang w:eastAsia="sl-SI"/>
        </w:rPr>
        <w:tab/>
      </w:r>
      <w:r>
        <w:rPr>
          <w:rFonts w:asciiTheme="majorHAnsi" w:hAnsiTheme="majorHAnsi" w:cstheme="majorHAnsi"/>
          <w:bCs/>
          <w:sz w:val="20"/>
          <w:szCs w:val="20"/>
          <w:lang w:eastAsia="sl-SI"/>
        </w:rPr>
        <w:tab/>
      </w:r>
      <w:r>
        <w:rPr>
          <w:rFonts w:asciiTheme="majorHAnsi" w:hAnsiTheme="majorHAnsi" w:cstheme="majorHAnsi"/>
          <w:bCs/>
          <w:sz w:val="20"/>
          <w:szCs w:val="20"/>
          <w:lang w:eastAsia="sl-SI"/>
        </w:rPr>
        <w:tab/>
      </w:r>
      <w:r>
        <w:rPr>
          <w:rFonts w:asciiTheme="majorHAnsi" w:hAnsiTheme="majorHAnsi" w:cstheme="majorHAnsi"/>
          <w:bCs/>
          <w:sz w:val="20"/>
          <w:szCs w:val="20"/>
          <w:lang w:eastAsia="sl-SI"/>
        </w:rPr>
        <w:tab/>
        <w:t xml:space="preserve">                   Podpis:___________________________________</w:t>
      </w:r>
    </w:p>
    <w:p w14:paraId="7021FB93" w14:textId="77777777" w:rsidR="00BB1C3F" w:rsidRPr="00955467" w:rsidRDefault="00BB1C3F" w:rsidP="00BB1C3F">
      <w:pPr>
        <w:jc w:val="both"/>
        <w:rPr>
          <w:rFonts w:asciiTheme="majorHAnsi" w:hAnsiTheme="majorHAnsi" w:cstheme="majorHAnsi"/>
          <w:bCs/>
          <w:sz w:val="20"/>
          <w:szCs w:val="20"/>
          <w:lang w:eastAsia="sl-SI"/>
        </w:rPr>
      </w:pPr>
    </w:p>
    <w:sectPr w:rsidR="00BB1C3F" w:rsidRPr="00955467" w:rsidSect="00955467">
      <w:headerReference w:type="first" r:id="rId8"/>
      <w:pgSz w:w="11900" w:h="16840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8E73" w14:textId="77777777" w:rsidR="00356DD6" w:rsidRDefault="00356DD6" w:rsidP="00CB389F">
      <w:r>
        <w:separator/>
      </w:r>
    </w:p>
  </w:endnote>
  <w:endnote w:type="continuationSeparator" w:id="0">
    <w:p w14:paraId="2079353E" w14:textId="77777777" w:rsidR="00356DD6" w:rsidRDefault="00356DD6" w:rsidP="00CB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D61C" w14:textId="77777777" w:rsidR="00356DD6" w:rsidRDefault="00356DD6" w:rsidP="00CB389F">
      <w:r>
        <w:separator/>
      </w:r>
    </w:p>
  </w:footnote>
  <w:footnote w:type="continuationSeparator" w:id="0">
    <w:p w14:paraId="057BEA51" w14:textId="77777777" w:rsidR="00356DD6" w:rsidRDefault="00356DD6" w:rsidP="00CB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4CCA" w14:textId="77777777" w:rsidR="00CB389F" w:rsidRDefault="00CB389F" w:rsidP="00CB389F">
    <w:pPr>
      <w:pStyle w:val="Glava"/>
      <w:tabs>
        <w:tab w:val="clear" w:pos="8640"/>
        <w:tab w:val="right" w:pos="9356"/>
      </w:tabs>
      <w:ind w:left="-567"/>
    </w:pPr>
    <w:r>
      <w:rPr>
        <w:noProof/>
      </w:rPr>
      <w:drawing>
        <wp:inline distT="0" distB="0" distL="0" distR="0" wp14:anchorId="18D492A0" wp14:editId="2E09D5B9">
          <wp:extent cx="6302163" cy="1130935"/>
          <wp:effectExtent l="0" t="0" r="0" b="12065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vp_word_dopis-4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598" cy="113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A33"/>
    <w:multiLevelType w:val="hybridMultilevel"/>
    <w:tmpl w:val="D03C40A2"/>
    <w:lvl w:ilvl="0" w:tplc="B5B44D98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b w:val="0"/>
        <w:i w:val="0"/>
        <w:sz w:val="20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216DDD"/>
    <w:multiLevelType w:val="hybridMultilevel"/>
    <w:tmpl w:val="E8A8F4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3652"/>
    <w:multiLevelType w:val="hybridMultilevel"/>
    <w:tmpl w:val="6CBA7D8C"/>
    <w:lvl w:ilvl="0" w:tplc="55D06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7EF6"/>
    <w:multiLevelType w:val="hybridMultilevel"/>
    <w:tmpl w:val="7428B89E"/>
    <w:lvl w:ilvl="0" w:tplc="DD9EAD8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A773B"/>
    <w:multiLevelType w:val="hybridMultilevel"/>
    <w:tmpl w:val="DF9607EA"/>
    <w:lvl w:ilvl="0" w:tplc="55D06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75F2F"/>
    <w:multiLevelType w:val="hybridMultilevel"/>
    <w:tmpl w:val="4C8614F0"/>
    <w:lvl w:ilvl="0" w:tplc="55D06D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161DA5"/>
    <w:multiLevelType w:val="hybridMultilevel"/>
    <w:tmpl w:val="036E0854"/>
    <w:lvl w:ilvl="0" w:tplc="55D06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85C"/>
    <w:multiLevelType w:val="hybridMultilevel"/>
    <w:tmpl w:val="9D042252"/>
    <w:lvl w:ilvl="0" w:tplc="B3C65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8770D"/>
    <w:multiLevelType w:val="hybridMultilevel"/>
    <w:tmpl w:val="DE749D06"/>
    <w:lvl w:ilvl="0" w:tplc="D632C3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594A51"/>
    <w:multiLevelType w:val="hybridMultilevel"/>
    <w:tmpl w:val="A6A23B2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F376C"/>
    <w:multiLevelType w:val="hybridMultilevel"/>
    <w:tmpl w:val="766C69B4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B3C65A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8E2F53"/>
    <w:multiLevelType w:val="hybridMultilevel"/>
    <w:tmpl w:val="78DAB372"/>
    <w:lvl w:ilvl="0" w:tplc="B4A00348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5D06D68"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B9CAF98A">
      <w:numFmt w:val="bullet"/>
      <w:lvlText w:val="•"/>
      <w:lvlJc w:val="left"/>
      <w:pPr>
        <w:ind w:left="2105" w:hanging="360"/>
      </w:pPr>
    </w:lvl>
    <w:lvl w:ilvl="3" w:tplc="C5C6FA58">
      <w:numFmt w:val="bullet"/>
      <w:lvlText w:val="•"/>
      <w:lvlJc w:val="left"/>
      <w:pPr>
        <w:ind w:left="3010" w:hanging="360"/>
      </w:pPr>
    </w:lvl>
    <w:lvl w:ilvl="4" w:tplc="C366B540">
      <w:numFmt w:val="bullet"/>
      <w:lvlText w:val="•"/>
      <w:lvlJc w:val="left"/>
      <w:pPr>
        <w:ind w:left="3915" w:hanging="360"/>
      </w:pPr>
    </w:lvl>
    <w:lvl w:ilvl="5" w:tplc="10ACE8AC">
      <w:numFmt w:val="bullet"/>
      <w:lvlText w:val="•"/>
      <w:lvlJc w:val="left"/>
      <w:pPr>
        <w:ind w:left="4820" w:hanging="360"/>
      </w:pPr>
    </w:lvl>
    <w:lvl w:ilvl="6" w:tplc="CCFEA2E6">
      <w:numFmt w:val="bullet"/>
      <w:lvlText w:val="•"/>
      <w:lvlJc w:val="left"/>
      <w:pPr>
        <w:ind w:left="5725" w:hanging="360"/>
      </w:pPr>
    </w:lvl>
    <w:lvl w:ilvl="7" w:tplc="E07EF414">
      <w:numFmt w:val="bullet"/>
      <w:lvlText w:val="•"/>
      <w:lvlJc w:val="left"/>
      <w:pPr>
        <w:ind w:left="6630" w:hanging="360"/>
      </w:pPr>
    </w:lvl>
    <w:lvl w:ilvl="8" w:tplc="31ACF02E">
      <w:numFmt w:val="bullet"/>
      <w:lvlText w:val="•"/>
      <w:lvlJc w:val="left"/>
      <w:pPr>
        <w:ind w:left="7536" w:hanging="36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9F"/>
    <w:rsid w:val="00035684"/>
    <w:rsid w:val="00044D91"/>
    <w:rsid w:val="000E4218"/>
    <w:rsid w:val="001704BD"/>
    <w:rsid w:val="001A656E"/>
    <w:rsid w:val="00204627"/>
    <w:rsid w:val="00237BB9"/>
    <w:rsid w:val="002B2EA2"/>
    <w:rsid w:val="00356DD6"/>
    <w:rsid w:val="003A4247"/>
    <w:rsid w:val="005205DA"/>
    <w:rsid w:val="0052417C"/>
    <w:rsid w:val="00552351"/>
    <w:rsid w:val="0056343A"/>
    <w:rsid w:val="00607A06"/>
    <w:rsid w:val="00634B3B"/>
    <w:rsid w:val="00644E44"/>
    <w:rsid w:val="006924C2"/>
    <w:rsid w:val="007C40C8"/>
    <w:rsid w:val="007E26A3"/>
    <w:rsid w:val="00831F40"/>
    <w:rsid w:val="00865A3C"/>
    <w:rsid w:val="00874787"/>
    <w:rsid w:val="008E6B31"/>
    <w:rsid w:val="00922FCD"/>
    <w:rsid w:val="00955467"/>
    <w:rsid w:val="009715CD"/>
    <w:rsid w:val="009E706E"/>
    <w:rsid w:val="009F5A8F"/>
    <w:rsid w:val="00AD044B"/>
    <w:rsid w:val="00BB1C3F"/>
    <w:rsid w:val="00BD54D4"/>
    <w:rsid w:val="00BD62EB"/>
    <w:rsid w:val="00C15CE1"/>
    <w:rsid w:val="00CB389F"/>
    <w:rsid w:val="00CF30B1"/>
    <w:rsid w:val="00D14AFD"/>
    <w:rsid w:val="00D34D7F"/>
    <w:rsid w:val="00D51BE2"/>
    <w:rsid w:val="00D91B72"/>
    <w:rsid w:val="00DC1C14"/>
    <w:rsid w:val="00E800AF"/>
    <w:rsid w:val="00E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7AAED5"/>
  <w14:defaultImageDpi w14:val="300"/>
  <w15:docId w15:val="{EC9438EE-8760-446D-B4AD-1C50C4E6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B38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B389F"/>
  </w:style>
  <w:style w:type="paragraph" w:styleId="Noga">
    <w:name w:val="footer"/>
    <w:basedOn w:val="Navaden"/>
    <w:link w:val="NogaZnak"/>
    <w:uiPriority w:val="99"/>
    <w:unhideWhenUsed/>
    <w:rsid w:val="00CB38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B38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389F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389F"/>
    <w:rPr>
      <w:rFonts w:ascii="Lucida Grande" w:hAnsi="Lucida Grande" w:cs="Lucida Grande"/>
      <w:sz w:val="18"/>
      <w:szCs w:val="18"/>
    </w:rPr>
  </w:style>
  <w:style w:type="table" w:styleId="Tabelamrea">
    <w:name w:val="Table Grid"/>
    <w:basedOn w:val="Navadnatabela"/>
    <w:uiPriority w:val="59"/>
    <w:rsid w:val="0052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644E44"/>
    <w:pPr>
      <w:ind w:left="720"/>
      <w:contextualSpacing/>
    </w:pPr>
  </w:style>
  <w:style w:type="paragraph" w:styleId="Brezrazmikov">
    <w:name w:val="No Spacing"/>
    <w:uiPriority w:val="1"/>
    <w:qFormat/>
    <w:rsid w:val="00DC1C14"/>
    <w:rPr>
      <w:lang w:val="sl-SI"/>
    </w:rPr>
  </w:style>
  <w:style w:type="paragraph" w:styleId="Telobesedila">
    <w:name w:val="Body Text"/>
    <w:basedOn w:val="Navaden"/>
    <w:link w:val="TelobesedilaZnak"/>
    <w:rsid w:val="00DC1C14"/>
    <w:rPr>
      <w:rFonts w:ascii="Arial" w:eastAsia="Times New Roman" w:hAnsi="Arial" w:cs="Times New Roman"/>
      <w:sz w:val="19"/>
      <w:szCs w:val="19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DC1C14"/>
    <w:rPr>
      <w:rFonts w:ascii="Arial" w:eastAsia="Times New Roman" w:hAnsi="Arial" w:cs="Times New Roman"/>
      <w:sz w:val="19"/>
      <w:szCs w:val="19"/>
      <w:lang w:val="x-none" w:eastAsia="x-none"/>
    </w:rPr>
  </w:style>
  <w:style w:type="character" w:customStyle="1" w:styleId="FieldTextChar">
    <w:name w:val="Field Text Char"/>
    <w:link w:val="Besedilovpolju"/>
    <w:rsid w:val="00DC1C14"/>
  </w:style>
  <w:style w:type="paragraph" w:customStyle="1" w:styleId="Besedilovpolju">
    <w:name w:val="Besedilo v polju"/>
    <w:basedOn w:val="Telobesedila"/>
    <w:next w:val="Navaden"/>
    <w:link w:val="FieldTextChar"/>
    <w:rsid w:val="00DC1C1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customStyle="1" w:styleId="Default">
    <w:name w:val="Default"/>
    <w:rsid w:val="00DC1C1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F30B1"/>
    <w:rPr>
      <w:color w:val="0000FF"/>
      <w:u w:val="single"/>
    </w:rPr>
  </w:style>
  <w:style w:type="character" w:customStyle="1" w:styleId="bold">
    <w:name w:val="bold"/>
    <w:basedOn w:val="Privzetapisavaodstavka"/>
    <w:rsid w:val="00D14AFD"/>
  </w:style>
  <w:style w:type="character" w:customStyle="1" w:styleId="OdstavekseznamaZnak">
    <w:name w:val="Odstavek seznama Znak"/>
    <w:link w:val="Odstavekseznama"/>
    <w:uiPriority w:val="34"/>
    <w:locked/>
    <w:rsid w:val="00044D91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835C4-AE16-4BDB-A1F8-FEAEB233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870</Words>
  <Characters>4965</Characters>
  <Application>Microsoft Office Word</Application>
  <DocSecurity>4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Barbara Bogataj</cp:lastModifiedBy>
  <cp:revision>2</cp:revision>
  <cp:lastPrinted>2021-10-08T05:30:00Z</cp:lastPrinted>
  <dcterms:created xsi:type="dcterms:W3CDTF">2021-10-11T12:29:00Z</dcterms:created>
  <dcterms:modified xsi:type="dcterms:W3CDTF">2021-10-11T12:29:00Z</dcterms:modified>
</cp:coreProperties>
</file>