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6D" w:rsidRDefault="00DF786D" w:rsidP="00DF786D">
      <w:pPr>
        <w:rPr>
          <w:b/>
          <w:bCs/>
        </w:rPr>
      </w:pPr>
      <w:bookmarkStart w:id="0" w:name="_GoBack"/>
      <w:bookmarkEnd w:id="0"/>
      <w:r w:rsidRPr="00DF786D">
        <w:rPr>
          <w:b/>
          <w:bCs/>
        </w:rPr>
        <w:t>(O)ŽIVELA KULTURA!</w:t>
      </w:r>
    </w:p>
    <w:p w:rsidR="00014A93" w:rsidRPr="00DF786D" w:rsidRDefault="00014A93" w:rsidP="00DF786D"/>
    <w:p w:rsidR="00DF786D" w:rsidRPr="00DF786D" w:rsidRDefault="00DF786D" w:rsidP="00DF786D">
      <w:r w:rsidRPr="00DF786D">
        <w:t>Projekt »(O)živela kultura!« je nastal v letu 2011, ko smo se povezali trije projektni partnerji na območju Lokalne akcijske skupine Loškega pogorja: Muzejsko društvo Železniki, Občina Žiri in Občina Gorenja vas-Poljane. Naš namen je bil oblikovati skupen projekt na področju ohranjanja dediščine našega podeželja, in rdeča nit, ki nas je povezala, je muzejska dejavnost.</w:t>
      </w:r>
    </w:p>
    <w:p w:rsidR="00DF786D" w:rsidRPr="00DF786D" w:rsidRDefault="00DF786D" w:rsidP="00DF786D">
      <w:r w:rsidRPr="00DF786D">
        <w:t xml:space="preserve">Projekt se je odvijal v Muzeju Železniki, kjer je bila pripravljena nova razstava o sodarstvu, oglarstvu, gozdarstvu in furmanstvu, v </w:t>
      </w:r>
      <w:r w:rsidR="00014A93">
        <w:t>Kulturnem centru</w:t>
      </w:r>
      <w:r w:rsidRPr="00DF786D">
        <w:t xml:space="preserve"> slikarjev Šubic v Poljanah, kjer je nastala razstava o slikarjih rodbine Šubicev, ter v Muzeju Žiri, </w:t>
      </w:r>
      <w:r w:rsidR="00014A93">
        <w:t>kjer</w:t>
      </w:r>
      <w:r w:rsidRPr="00DF786D">
        <w:t xml:space="preserve"> je nastala razstava Žiri in Žirovci skozi čas.</w:t>
      </w:r>
      <w:r w:rsidR="00014A93" w:rsidRPr="00014A93">
        <w:t xml:space="preserve"> </w:t>
      </w:r>
      <w:r w:rsidR="00014A93">
        <w:t xml:space="preserve">Vzporedno s postavitvijo razstav </w:t>
      </w:r>
      <w:r w:rsidR="00014A93" w:rsidRPr="00DF786D">
        <w:t xml:space="preserve">so </w:t>
      </w:r>
      <w:r w:rsidR="00014A93">
        <w:t>n</w:t>
      </w:r>
      <w:r w:rsidR="00014A93" w:rsidRPr="00DF786D">
        <w:t>astali novi programi delavnic oz. drugih programov</w:t>
      </w:r>
      <w:r w:rsidR="00014A93">
        <w:t>.</w:t>
      </w:r>
      <w:r w:rsidR="002F3F8C">
        <w:t xml:space="preserve"> Projekt je zaključen v letu 2013.</w:t>
      </w:r>
    </w:p>
    <w:p w:rsidR="00F80D4B" w:rsidRDefault="00DF786D" w:rsidP="00F80D4B">
      <w:r w:rsidRPr="00DF786D">
        <w:t xml:space="preserve">Projektni partnerji smo razmišljali tudi o položaju tovrstnih ustanov, ki nimajo pogojev, da bi bile vključene v </w:t>
      </w:r>
      <w:r w:rsidR="00014A93">
        <w:t xml:space="preserve">državno </w:t>
      </w:r>
      <w:r w:rsidRPr="00DF786D">
        <w:t>muzejsko mrežo</w:t>
      </w:r>
      <w:r w:rsidR="003471C0">
        <w:t xml:space="preserve">, vendar pa </w:t>
      </w:r>
      <w:r w:rsidR="00014A93">
        <w:t xml:space="preserve">s </w:t>
      </w:r>
      <w:r w:rsidR="00F80D4B">
        <w:t xml:space="preserve">svojo </w:t>
      </w:r>
      <w:r w:rsidR="00014A93">
        <w:t>široko paleto dejavnosti</w:t>
      </w:r>
      <w:r w:rsidR="00F80D4B">
        <w:t>,</w:t>
      </w:r>
      <w:r w:rsidR="00F80D4B" w:rsidRPr="00F80D4B">
        <w:t xml:space="preserve"> </w:t>
      </w:r>
      <w:r w:rsidR="00F80D4B">
        <w:t xml:space="preserve">med katerimi ima muzejska </w:t>
      </w:r>
      <w:r w:rsidR="00CB25E3">
        <w:t>vidno</w:t>
      </w:r>
      <w:r w:rsidR="00F80D4B">
        <w:t xml:space="preserve"> vlogo, predstavljajo</w:t>
      </w:r>
      <w:r w:rsidR="00F80D4B" w:rsidRPr="00F80D4B">
        <w:t xml:space="preserve"> </w:t>
      </w:r>
      <w:r w:rsidR="00CB25E3">
        <w:t>pomemben</w:t>
      </w:r>
      <w:r w:rsidR="00F80D4B">
        <w:t xml:space="preserve"> kulturni center</w:t>
      </w:r>
      <w:r w:rsidR="00F80D4B" w:rsidRPr="00F80D4B">
        <w:t xml:space="preserve"> </w:t>
      </w:r>
      <w:r w:rsidR="00F80D4B">
        <w:t>za lokalno okolje</w:t>
      </w:r>
      <w:r w:rsidR="003471C0">
        <w:t>.</w:t>
      </w:r>
      <w:r w:rsidR="00CB25E3">
        <w:t xml:space="preserve"> Z medsebojnim povezovanjem in združenimi promocijskimi aktivnostmi postajamo bolj prepoznavni in lažje opozorimo nase tudi v širšem kulturnem prostoru.</w:t>
      </w:r>
    </w:p>
    <w:p w:rsidR="00F80D4B" w:rsidRDefault="00F80D4B" w:rsidP="00F80D4B">
      <w:r>
        <w:t xml:space="preserve">Več si lahko preberete v </w:t>
      </w:r>
      <w:r w:rsidRPr="00CB25E3">
        <w:rPr>
          <w:b/>
        </w:rPr>
        <w:t>predstavitveni brošuri</w:t>
      </w:r>
      <w:r>
        <w:t>.</w:t>
      </w:r>
    </w:p>
    <w:p w:rsidR="00F80D4B" w:rsidRDefault="00F80D4B" w:rsidP="00DF786D">
      <w:pPr>
        <w:rPr>
          <w:i/>
          <w:sz w:val="20"/>
          <w:szCs w:val="20"/>
        </w:rPr>
      </w:pPr>
    </w:p>
    <w:p w:rsidR="00DF786D" w:rsidRPr="00014A93" w:rsidRDefault="00DF786D" w:rsidP="00DF786D">
      <w:pPr>
        <w:rPr>
          <w:i/>
          <w:sz w:val="20"/>
          <w:szCs w:val="20"/>
        </w:rPr>
      </w:pPr>
      <w:r w:rsidRPr="00014A93">
        <w:rPr>
          <w:i/>
          <w:sz w:val="20"/>
          <w:szCs w:val="20"/>
        </w:rPr>
        <w:t xml:space="preserve">Projekt se </w:t>
      </w:r>
      <w:r w:rsidR="00014A93">
        <w:rPr>
          <w:i/>
          <w:sz w:val="20"/>
          <w:szCs w:val="20"/>
        </w:rPr>
        <w:t xml:space="preserve">je </w:t>
      </w:r>
      <w:r w:rsidRPr="00014A93">
        <w:rPr>
          <w:i/>
          <w:sz w:val="20"/>
          <w:szCs w:val="20"/>
        </w:rPr>
        <w:t>izvaja</w:t>
      </w:r>
      <w:r w:rsidR="00014A93">
        <w:rPr>
          <w:i/>
          <w:sz w:val="20"/>
          <w:szCs w:val="20"/>
        </w:rPr>
        <w:t>l</w:t>
      </w:r>
      <w:r w:rsidRPr="00014A93">
        <w:rPr>
          <w:i/>
          <w:sz w:val="20"/>
          <w:szCs w:val="20"/>
        </w:rPr>
        <w:t xml:space="preserve"> v okviru 1. načrta izvedbenih projektov za leto 2011 za koriščenje sredstev LEADER (Program razvoja podeželja RS za obdobje 2007-2013 – os 4 – sredstva LEADER) na območju Lokalne akcijske skupine loškega pogorja, in </w:t>
      </w:r>
      <w:r w:rsidR="00014A93" w:rsidRPr="00014A93">
        <w:rPr>
          <w:i/>
          <w:sz w:val="20"/>
          <w:szCs w:val="20"/>
        </w:rPr>
        <w:t>je</w:t>
      </w:r>
      <w:r w:rsidRPr="00014A93">
        <w:rPr>
          <w:i/>
          <w:sz w:val="20"/>
          <w:szCs w:val="20"/>
        </w:rPr>
        <w:t xml:space="preserve"> sofinanciran iz sredstev Evropskega kmetijskega sklada za razvoj podeželja, nacionalnih sredstev ter iz sredstev projektnih partnerjev. Organ upravljanja Programa razvoja podeželja RS za obdobje 2007-2013 je Ministrstvo za kmetijstvo in okolje. Administrativni in finančni vodja LAS loškega pogorja je Razvojna agencija Sora, d.o.o.</w:t>
      </w:r>
    </w:p>
    <w:p w:rsidR="006F50D7" w:rsidRDefault="006F50D7" w:rsidP="00DF786D"/>
    <w:p w:rsidR="004F391A" w:rsidRDefault="009B241D" w:rsidP="00DF786D">
      <w:r>
        <w:t>Financerji, podporniki in projektni partnerji: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63"/>
        <w:gridCol w:w="821"/>
        <w:gridCol w:w="1643"/>
        <w:gridCol w:w="1642"/>
        <w:gridCol w:w="821"/>
        <w:gridCol w:w="2464"/>
      </w:tblGrid>
      <w:tr w:rsidR="009B241D" w:rsidRPr="009B241D" w:rsidTr="005C27BF">
        <w:tc>
          <w:tcPr>
            <w:tcW w:w="9854" w:type="dxa"/>
            <w:gridSpan w:val="6"/>
          </w:tcPr>
          <w:p w:rsidR="00DA6C60" w:rsidRDefault="00DA6C60" w:rsidP="009B241D">
            <w:pPr>
              <w:jc w:val="center"/>
              <w:rPr>
                <w:sz w:val="18"/>
                <w:szCs w:val="18"/>
              </w:rPr>
            </w:pPr>
          </w:p>
          <w:p w:rsidR="009B241D" w:rsidRDefault="009B241D" w:rsidP="009B241D">
            <w:pPr>
              <w:jc w:val="center"/>
              <w:rPr>
                <w:sz w:val="18"/>
                <w:szCs w:val="18"/>
              </w:rPr>
            </w:pP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D5A305D" wp14:editId="47FE41DE">
                  <wp:extent cx="665664" cy="445273"/>
                  <wp:effectExtent l="0" t="0" r="1270" b="0"/>
                  <wp:docPr id="2" name="Slika 2" descr="C:\Users\Olga\Documents\PROJEKTI\(O)ŽIVELA KULTURA LEADER\informiranje obveščanje\zvezdi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ga\Documents\PROJEKTI\(O)ŽIVELA KULTURA LEADER\informiranje obveščanje\zvezdi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86" cy="44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87686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031B293" wp14:editId="0D9C6B7A">
                  <wp:extent cx="723569" cy="460771"/>
                  <wp:effectExtent l="0" t="0" r="635" b="0"/>
                  <wp:docPr id="3" name="Slika 3" descr="C:\Users\Olga\Documents\PROJEKTI\(O)ŽIVELA KULTURA LEADER\informiranje obveščanje\EKS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ocuments\PROJEKTI\(O)ŽIVELA KULTURA LEADER\informiranje obveščanje\EKS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86" cy="46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  <w:r w:rsidR="0087686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</w:t>
            </w: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4D3D208" wp14:editId="0D2D5349">
                  <wp:extent cx="469265" cy="469265"/>
                  <wp:effectExtent l="0" t="0" r="6985" b="6985"/>
                  <wp:docPr id="5" name="Slika 5" descr="C:\Users\Olga\Documents\PROJEKTI\(O)ŽIVELA KULTURA LEADER\informiranje obveščanje\lead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lga\Documents\PROJEKTI\(O)ŽIVELA KULTURA LEADER\informiranje obveščanje\lead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686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 w:rsidRPr="009B241D">
              <w:rPr>
                <w:rFonts w:ascii="Arial" w:hAnsi="Arial" w:cs="Arial"/>
                <w:noProof/>
                <w:color w:val="626060"/>
                <w:sz w:val="18"/>
                <w:szCs w:val="18"/>
                <w:lang w:eastAsia="sl-SI"/>
              </w:rPr>
              <w:drawing>
                <wp:inline distT="0" distB="0" distL="0" distR="0" wp14:anchorId="1EE0BD10" wp14:editId="2EC1C25D">
                  <wp:extent cx="954156" cy="477078"/>
                  <wp:effectExtent l="0" t="0" r="0" b="0"/>
                  <wp:docPr id="7" name="Slika 7" descr="http://www.vlada.si/uploads/RTEmagicC_ilustracija.zastava_01.b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lada.si/uploads/RTEmagicC_ilustracija.zastava_01.b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93" cy="477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41D" w:rsidRDefault="009B241D" w:rsidP="009B2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Evropski kmetijski sklad za razvoj podeželja: Evropa investira v podeželje</w:t>
            </w:r>
          </w:p>
          <w:p w:rsidR="00876864" w:rsidRPr="009B241D" w:rsidRDefault="00876864" w:rsidP="009B241D">
            <w:pPr>
              <w:jc w:val="center"/>
              <w:rPr>
                <w:sz w:val="18"/>
                <w:szCs w:val="18"/>
              </w:rPr>
            </w:pPr>
          </w:p>
        </w:tc>
      </w:tr>
      <w:tr w:rsidR="00876864" w:rsidRPr="009B241D" w:rsidTr="00DA6C60">
        <w:tc>
          <w:tcPr>
            <w:tcW w:w="4927" w:type="dxa"/>
            <w:gridSpan w:val="3"/>
          </w:tcPr>
          <w:p w:rsidR="00DA6C60" w:rsidRDefault="00DA6C60" w:rsidP="009B241D">
            <w:pPr>
              <w:jc w:val="center"/>
              <w:rPr>
                <w:sz w:val="18"/>
                <w:szCs w:val="18"/>
              </w:rPr>
            </w:pPr>
          </w:p>
          <w:p w:rsidR="00876864" w:rsidRDefault="00876864" w:rsidP="009B241D">
            <w:pPr>
              <w:jc w:val="center"/>
              <w:rPr>
                <w:sz w:val="18"/>
                <w:szCs w:val="18"/>
              </w:rPr>
            </w:pPr>
            <w:r w:rsidRPr="009B241D">
              <w:rPr>
                <w:noProof/>
                <w:color w:val="0000FF"/>
                <w:sz w:val="18"/>
                <w:szCs w:val="18"/>
                <w:lang w:eastAsia="sl-SI"/>
              </w:rPr>
              <w:drawing>
                <wp:inline distT="0" distB="0" distL="0" distR="0" wp14:anchorId="5A4A426D" wp14:editId="6DE324DD">
                  <wp:extent cx="1180602" cy="636105"/>
                  <wp:effectExtent l="0" t="0" r="635" b="0"/>
                  <wp:docPr id="8" name="Slika 8" descr="http://forum.ra-sora.si/styles/prosilver/imageset/header-4.png">
                    <a:hlinkClick xmlns:a="http://schemas.openxmlformats.org/drawingml/2006/main" r:id="rId9" tooltip="&quot;Razvojna agencija So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orum.ra-sora.si/styles/prosilver/imageset/header-4.png">
                            <a:hlinkClick r:id="rId9" tooltip="&quot;Razvojna agencija So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82693" b="32950"/>
                          <a:stretch/>
                        </pic:blipFill>
                        <pic:spPr bwMode="auto">
                          <a:xfrm>
                            <a:off x="0" y="0"/>
                            <a:ext cx="1296316" cy="69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6864" w:rsidRPr="009B241D" w:rsidRDefault="00876864" w:rsidP="009B2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Razvojna agencija Sora</w:t>
            </w:r>
          </w:p>
        </w:tc>
        <w:tc>
          <w:tcPr>
            <w:tcW w:w="4927" w:type="dxa"/>
            <w:gridSpan w:val="3"/>
          </w:tcPr>
          <w:p w:rsidR="00DA6C60" w:rsidRDefault="00DA6C60" w:rsidP="009B241D">
            <w:pPr>
              <w:jc w:val="center"/>
              <w:rPr>
                <w:sz w:val="18"/>
                <w:szCs w:val="18"/>
              </w:rPr>
            </w:pPr>
          </w:p>
          <w:p w:rsidR="00876864" w:rsidRDefault="00876864" w:rsidP="009B241D">
            <w:pPr>
              <w:jc w:val="center"/>
              <w:rPr>
                <w:sz w:val="18"/>
                <w:szCs w:val="18"/>
              </w:rPr>
            </w:pPr>
            <w:r w:rsidRPr="009B241D">
              <w:rPr>
                <w:rFonts w:ascii="Arial" w:hAnsi="Arial" w:cs="Arial"/>
                <w:noProof/>
                <w:color w:val="231F20"/>
                <w:sz w:val="18"/>
                <w:szCs w:val="18"/>
                <w:lang w:eastAsia="sl-SI"/>
              </w:rPr>
              <w:drawing>
                <wp:inline distT="0" distB="0" distL="0" distR="0" wp14:anchorId="3E0A2740" wp14:editId="26908A8F">
                  <wp:extent cx="2441050" cy="636067"/>
                  <wp:effectExtent l="0" t="0" r="0" b="0"/>
                  <wp:docPr id="12" name="Slika 12" descr="http://www.las-pogorje.si/Img/LAS_lokalna_akcijska_skup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s-pogorje.si/Img/LAS_lokalna_akcijska_skupin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r="43417"/>
                          <a:stretch/>
                        </pic:blipFill>
                        <pic:spPr bwMode="auto">
                          <a:xfrm>
                            <a:off x="0" y="0"/>
                            <a:ext cx="2501340" cy="651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6864" w:rsidRDefault="00876864" w:rsidP="009B2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Lokalna akcijska skupina LAS Loškega pogorja</w:t>
            </w:r>
          </w:p>
          <w:p w:rsidR="00876864" w:rsidRPr="009B241D" w:rsidRDefault="00876864" w:rsidP="009B241D">
            <w:pPr>
              <w:jc w:val="center"/>
              <w:rPr>
                <w:sz w:val="18"/>
                <w:szCs w:val="18"/>
              </w:rPr>
            </w:pPr>
          </w:p>
        </w:tc>
      </w:tr>
      <w:tr w:rsidR="00847BBE" w:rsidRPr="009B241D" w:rsidTr="00847BBE">
        <w:tc>
          <w:tcPr>
            <w:tcW w:w="3284" w:type="dxa"/>
            <w:gridSpan w:val="2"/>
          </w:tcPr>
          <w:p w:rsidR="00DA6C60" w:rsidRDefault="00DA6C60" w:rsidP="00876864">
            <w:pPr>
              <w:jc w:val="center"/>
              <w:rPr>
                <w:sz w:val="18"/>
                <w:szCs w:val="18"/>
              </w:rPr>
            </w:pPr>
          </w:p>
          <w:p w:rsidR="00847BBE" w:rsidRDefault="00847BBE" w:rsidP="00876864">
            <w:pPr>
              <w:jc w:val="center"/>
              <w:rPr>
                <w:sz w:val="18"/>
                <w:szCs w:val="18"/>
              </w:rPr>
            </w:pP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2204E4B" wp14:editId="7C684B84">
                  <wp:extent cx="402584" cy="500932"/>
                  <wp:effectExtent l="0" t="0" r="0" b="0"/>
                  <wp:docPr id="4" name="Slika 4" descr="C:\Users\Olga\Documents\PROJEKTI\(O)ŽIVELA KULTURA LEADER\informiranje obveščanje\grb gorenjav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lga\Documents\PROJEKTI\(O)ŽIVELA KULTURA LEADER\informiranje obveščanje\grb gorenjav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57" cy="5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BBE" w:rsidRPr="009B241D" w:rsidRDefault="00847BBE" w:rsidP="00876864">
            <w:pPr>
              <w:jc w:val="center"/>
              <w:rPr>
                <w:noProof/>
                <w:sz w:val="18"/>
                <w:szCs w:val="18"/>
                <w:lang w:eastAsia="sl-SI"/>
              </w:rPr>
            </w:pPr>
            <w:r>
              <w:rPr>
                <w:sz w:val="18"/>
                <w:szCs w:val="18"/>
              </w:rPr>
              <w:t>Občina Gorenja vas - Poljane</w:t>
            </w:r>
          </w:p>
        </w:tc>
        <w:tc>
          <w:tcPr>
            <w:tcW w:w="3285" w:type="dxa"/>
            <w:gridSpan w:val="2"/>
          </w:tcPr>
          <w:p w:rsidR="00DA6C60" w:rsidRDefault="00DA6C60" w:rsidP="00876864">
            <w:pPr>
              <w:jc w:val="center"/>
              <w:rPr>
                <w:sz w:val="18"/>
                <w:szCs w:val="18"/>
              </w:rPr>
            </w:pPr>
          </w:p>
          <w:p w:rsidR="00847BBE" w:rsidRDefault="00847BBE" w:rsidP="00876864">
            <w:pPr>
              <w:jc w:val="center"/>
              <w:rPr>
                <w:sz w:val="18"/>
                <w:szCs w:val="18"/>
              </w:rPr>
            </w:pP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825F09A" wp14:editId="728C2221">
                  <wp:extent cx="409854" cy="500932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54" cy="5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BBE" w:rsidRPr="009B241D" w:rsidRDefault="00847BBE" w:rsidP="00876864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Občina Žiri</w:t>
            </w:r>
          </w:p>
        </w:tc>
        <w:tc>
          <w:tcPr>
            <w:tcW w:w="3285" w:type="dxa"/>
            <w:gridSpan w:val="2"/>
          </w:tcPr>
          <w:p w:rsidR="00DA6C60" w:rsidRDefault="00DA6C60" w:rsidP="009B241D">
            <w:pPr>
              <w:jc w:val="center"/>
              <w:rPr>
                <w:noProof/>
                <w:sz w:val="18"/>
                <w:szCs w:val="18"/>
              </w:rPr>
            </w:pPr>
          </w:p>
          <w:p w:rsidR="00847BBE" w:rsidRDefault="00847BBE" w:rsidP="009B241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05063232" wp14:editId="59C05259">
                  <wp:extent cx="492981" cy="512700"/>
                  <wp:effectExtent l="0" t="0" r="2540" b="190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železnik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51" cy="51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7BBE" w:rsidRDefault="00847BBE" w:rsidP="009B241D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Občina Železniki</w:t>
            </w:r>
          </w:p>
          <w:p w:rsidR="00DA6C60" w:rsidRPr="009B241D" w:rsidRDefault="00DA6C60" w:rsidP="009B241D">
            <w:pPr>
              <w:jc w:val="center"/>
              <w:rPr>
                <w:sz w:val="18"/>
                <w:szCs w:val="18"/>
              </w:rPr>
            </w:pPr>
          </w:p>
        </w:tc>
      </w:tr>
      <w:tr w:rsidR="009B241D" w:rsidRPr="009B241D" w:rsidTr="00847BBE">
        <w:tc>
          <w:tcPr>
            <w:tcW w:w="2463" w:type="dxa"/>
          </w:tcPr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</w:p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2240449" wp14:editId="7AC54A32">
                  <wp:extent cx="448712" cy="567021"/>
                  <wp:effectExtent l="0" t="0" r="8890" b="508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33" cy="57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Muzejsko društvo </w:t>
            </w:r>
          </w:p>
          <w:p w:rsidR="00DA6C60" w:rsidRPr="009B241D" w:rsidRDefault="00DA6C60" w:rsidP="00DA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Žiri</w:t>
            </w:r>
          </w:p>
        </w:tc>
        <w:tc>
          <w:tcPr>
            <w:tcW w:w="2464" w:type="dxa"/>
            <w:gridSpan w:val="2"/>
          </w:tcPr>
          <w:p w:rsidR="009B241D" w:rsidRDefault="009B241D" w:rsidP="009B241D">
            <w:pPr>
              <w:jc w:val="center"/>
              <w:rPr>
                <w:sz w:val="18"/>
                <w:szCs w:val="18"/>
              </w:rPr>
            </w:pPr>
          </w:p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DBC4CA8" wp14:editId="3BD5C9D5">
                  <wp:extent cx="341906" cy="568848"/>
                  <wp:effectExtent l="0" t="0" r="1270" b="317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3" cy="57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Kulturni center </w:t>
            </w:r>
          </w:p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slikarjev Šubic</w:t>
            </w:r>
          </w:p>
          <w:p w:rsidR="00876864" w:rsidRPr="009B241D" w:rsidRDefault="00876864" w:rsidP="009B24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3" w:type="dxa"/>
            <w:gridSpan w:val="2"/>
          </w:tcPr>
          <w:p w:rsidR="009B241D" w:rsidRDefault="009B241D" w:rsidP="009B241D">
            <w:pPr>
              <w:jc w:val="center"/>
              <w:rPr>
                <w:sz w:val="18"/>
                <w:szCs w:val="18"/>
              </w:rPr>
            </w:pPr>
          </w:p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3ACD383" wp14:editId="683B07FA">
                  <wp:extent cx="979170" cy="571500"/>
                  <wp:effectExtent l="0" t="0" r="0" b="0"/>
                  <wp:docPr id="9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biLevel thresh="75000"/>
                          </a:blip>
                          <a:srcRect l="5144" t="17053" r="3587" b="10278"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003301" cy="585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Muzejsko društvo </w:t>
            </w:r>
          </w:p>
          <w:p w:rsidR="00DA6C60" w:rsidRDefault="00DA6C60" w:rsidP="00DA6C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Železniki</w:t>
            </w:r>
          </w:p>
          <w:p w:rsidR="00876864" w:rsidRPr="009B241D" w:rsidRDefault="00876864" w:rsidP="00DA6C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</w:tcPr>
          <w:p w:rsidR="00DA6C60" w:rsidRDefault="00DA6C60" w:rsidP="009B241D">
            <w:pPr>
              <w:jc w:val="center"/>
              <w:rPr>
                <w:sz w:val="18"/>
                <w:szCs w:val="18"/>
              </w:rPr>
            </w:pPr>
          </w:p>
          <w:p w:rsidR="009B241D" w:rsidRDefault="00876864" w:rsidP="009B241D">
            <w:pPr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color w:val="0000FF"/>
                <w:lang w:eastAsia="sl-SI"/>
              </w:rPr>
              <w:drawing>
                <wp:inline distT="0" distB="0" distL="0" distR="0" wp14:anchorId="3BADF549" wp14:editId="1BA7C7D7">
                  <wp:extent cx="1001158" cy="572494"/>
                  <wp:effectExtent l="0" t="0" r="8890" b="0"/>
                  <wp:docPr id="16" name="Slika 16" descr="http://www.jzr.si/images/tinymce/datoteke/jzr%20lohj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jzr.si/images/tinymce/datoteke/jzr%20lohj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0775"/>
                          <a:stretch/>
                        </pic:blipFill>
                        <pic:spPr bwMode="auto">
                          <a:xfrm>
                            <a:off x="0" y="0"/>
                            <a:ext cx="1018898" cy="58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76864" w:rsidRDefault="00876864" w:rsidP="009B2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Javni zavod Ratitovec</w:t>
            </w:r>
          </w:p>
          <w:p w:rsidR="00876864" w:rsidRPr="009B241D" w:rsidRDefault="00876864" w:rsidP="009B24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Železniki</w:t>
            </w:r>
          </w:p>
        </w:tc>
      </w:tr>
    </w:tbl>
    <w:p w:rsidR="00B23844" w:rsidRDefault="00B23844" w:rsidP="00B23844"/>
    <w:p w:rsidR="000D45A8" w:rsidRDefault="000D45A8" w:rsidP="00B23844">
      <w:proofErr w:type="spellStart"/>
      <w:r>
        <w:t>Linki</w:t>
      </w:r>
      <w:proofErr w:type="spellEnd"/>
      <w: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0"/>
        <w:gridCol w:w="7764"/>
      </w:tblGrid>
      <w:tr w:rsidR="000D45A8" w:rsidTr="002802BC">
        <w:tc>
          <w:tcPr>
            <w:tcW w:w="2090" w:type="dxa"/>
          </w:tcPr>
          <w:p w:rsidR="000D45A8" w:rsidRDefault="000D45A8" w:rsidP="00B23844"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96CE5BD" wp14:editId="51B652A2">
                  <wp:extent cx="723569" cy="460771"/>
                  <wp:effectExtent l="0" t="0" r="635" b="0"/>
                  <wp:docPr id="29" name="Slika 29" descr="C:\Users\Olga\Documents\PROJEKTI\(O)ŽIVELA KULTURA LEADER\informiranje obveščanje\EKSRP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ocuments\PROJEKTI\(O)ŽIVELA KULTURA LEADER\informiranje obveščanje\EKSRP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86" cy="46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2802BC" w:rsidP="00B23844">
            <w:r w:rsidRPr="002802BC">
              <w:t>http://ec.europa.eu/agriculture/rurdev/index_sl.htm</w:t>
            </w:r>
          </w:p>
        </w:tc>
      </w:tr>
      <w:tr w:rsidR="002802BC" w:rsidTr="002802BC">
        <w:tc>
          <w:tcPr>
            <w:tcW w:w="2090" w:type="dxa"/>
          </w:tcPr>
          <w:p w:rsidR="002802BC" w:rsidRPr="009B241D" w:rsidRDefault="002802BC" w:rsidP="00B23844">
            <w:pPr>
              <w:rPr>
                <w:noProof/>
                <w:color w:val="0000FF"/>
                <w:sz w:val="18"/>
                <w:szCs w:val="18"/>
                <w:lang w:eastAsia="sl-SI"/>
              </w:rPr>
            </w:pPr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6D52772" wp14:editId="2A5701AE">
                  <wp:extent cx="469265" cy="469265"/>
                  <wp:effectExtent l="0" t="0" r="6985" b="6985"/>
                  <wp:docPr id="30" name="Slika 30" descr="C:\Users\Olga\Documents\PROJEKTI\(O)ŽIVELA KULTURA LEADER\informiranje obveščanje\leade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lga\Documents\PROJEKTI\(O)ŽIVELA KULTURA LEADER\informiranje obveščanje\leade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2802BC" w:rsidRPr="000D45A8" w:rsidRDefault="002802BC" w:rsidP="00B23844">
            <w:r w:rsidRPr="002802BC">
              <w:t>http://enrd.ec.europa.eu/leader/en/leader_en.cfm</w:t>
            </w:r>
          </w:p>
        </w:tc>
      </w:tr>
      <w:tr w:rsidR="000D45A8" w:rsidTr="002802BC">
        <w:tc>
          <w:tcPr>
            <w:tcW w:w="2090" w:type="dxa"/>
          </w:tcPr>
          <w:p w:rsidR="000D45A8" w:rsidRDefault="000D45A8" w:rsidP="00B23844">
            <w:r w:rsidRPr="009B241D">
              <w:rPr>
                <w:noProof/>
                <w:color w:val="0000FF"/>
                <w:sz w:val="18"/>
                <w:szCs w:val="18"/>
                <w:lang w:eastAsia="sl-SI"/>
              </w:rPr>
              <w:drawing>
                <wp:inline distT="0" distB="0" distL="0" distR="0" wp14:anchorId="5A8CFBEC" wp14:editId="6DA97C3A">
                  <wp:extent cx="1180602" cy="636105"/>
                  <wp:effectExtent l="0" t="0" r="635" b="0"/>
                  <wp:docPr id="21" name="Slika 21" descr="http://forum.ra-sora.si/styles/prosilver/imageset/header-4.png">
                    <a:hlinkClick xmlns:a="http://schemas.openxmlformats.org/drawingml/2006/main" r:id="rId9" tooltip="&quot;Razvojna agencija Sor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orum.ra-sora.si/styles/prosilver/imageset/header-4.png">
                            <a:hlinkClick r:id="rId9" tooltip="&quot;Razvojna agencija Sor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82693" b="32950"/>
                          <a:stretch/>
                        </pic:blipFill>
                        <pic:spPr bwMode="auto">
                          <a:xfrm>
                            <a:off x="0" y="0"/>
                            <a:ext cx="1296316" cy="69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0D45A8" w:rsidP="00B23844">
            <w:r w:rsidRPr="000D45A8">
              <w:t>http://www.ra-sora.si/</w:t>
            </w:r>
          </w:p>
        </w:tc>
      </w:tr>
      <w:tr w:rsidR="000D45A8" w:rsidTr="002802BC">
        <w:tc>
          <w:tcPr>
            <w:tcW w:w="2090" w:type="dxa"/>
          </w:tcPr>
          <w:p w:rsidR="000D45A8" w:rsidRDefault="000D45A8" w:rsidP="00B23844">
            <w:r w:rsidRPr="009B241D">
              <w:rPr>
                <w:rFonts w:ascii="Arial" w:hAnsi="Arial" w:cs="Arial"/>
                <w:noProof/>
                <w:color w:val="231F20"/>
                <w:sz w:val="18"/>
                <w:szCs w:val="18"/>
                <w:lang w:eastAsia="sl-SI"/>
              </w:rPr>
              <w:drawing>
                <wp:inline distT="0" distB="0" distL="0" distR="0" wp14:anchorId="1A0FA1B4" wp14:editId="64BB27C4">
                  <wp:extent cx="1190082" cy="437321"/>
                  <wp:effectExtent l="0" t="0" r="0" b="1270"/>
                  <wp:docPr id="20" name="Slika 20" descr="http://www.las-pogorje.si/Img/LAS_lokalna_akcijska_skupi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las-pogorje.si/Img/LAS_lokalna_akcijska_skupin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r="43417"/>
                          <a:stretch/>
                        </pic:blipFill>
                        <pic:spPr bwMode="auto">
                          <a:xfrm>
                            <a:off x="0" y="0"/>
                            <a:ext cx="1219475" cy="44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0D45A8" w:rsidP="00B23844">
            <w:r w:rsidRPr="000D45A8">
              <w:t>http:/</w:t>
            </w:r>
            <w:r>
              <w:t>/www.las-pogorje.si</w:t>
            </w:r>
          </w:p>
        </w:tc>
      </w:tr>
      <w:tr w:rsidR="000D45A8" w:rsidTr="002802BC">
        <w:tc>
          <w:tcPr>
            <w:tcW w:w="2090" w:type="dxa"/>
          </w:tcPr>
          <w:p w:rsidR="000D45A8" w:rsidRDefault="000D45A8" w:rsidP="00B23844"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7AF17EF0" wp14:editId="1D9FBD3E">
                  <wp:extent cx="402584" cy="500932"/>
                  <wp:effectExtent l="0" t="0" r="0" b="0"/>
                  <wp:docPr id="22" name="Slika 22" descr="C:\Users\Olga\Documents\PROJEKTI\(O)ŽIVELA KULTURA LEADER\informiranje obveščanje\grb gorenjava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lga\Documents\PROJEKTI\(O)ŽIVELA KULTURA LEADER\informiranje obveščanje\grb gorenjava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57" cy="5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2802BC" w:rsidP="00B23844">
            <w:r>
              <w:t>http://www.obcina-gvp.si</w:t>
            </w:r>
          </w:p>
        </w:tc>
      </w:tr>
      <w:tr w:rsidR="000D45A8" w:rsidTr="002802BC">
        <w:tc>
          <w:tcPr>
            <w:tcW w:w="2090" w:type="dxa"/>
          </w:tcPr>
          <w:p w:rsidR="000D45A8" w:rsidRDefault="000D45A8" w:rsidP="00B23844"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142BB756" wp14:editId="6C25207A">
                  <wp:extent cx="409854" cy="500932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54" cy="50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0D45A8" w:rsidP="000D45A8">
            <w:r>
              <w:t>http://www.ziri.si</w:t>
            </w:r>
          </w:p>
        </w:tc>
      </w:tr>
      <w:tr w:rsidR="000D45A8" w:rsidTr="002802BC">
        <w:tc>
          <w:tcPr>
            <w:tcW w:w="2090" w:type="dxa"/>
          </w:tcPr>
          <w:p w:rsidR="000D45A8" w:rsidRDefault="000D45A8" w:rsidP="00B23844">
            <w:r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75BD809" wp14:editId="497BCAE1">
                  <wp:extent cx="492981" cy="512700"/>
                  <wp:effectExtent l="0" t="0" r="2540" b="190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železnik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651" cy="512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0D45A8" w:rsidP="00B23844">
            <w:r>
              <w:t>http://www.zelezniki.si</w:t>
            </w:r>
          </w:p>
        </w:tc>
      </w:tr>
      <w:tr w:rsidR="000D45A8" w:rsidTr="002802BC">
        <w:tc>
          <w:tcPr>
            <w:tcW w:w="2090" w:type="dxa"/>
          </w:tcPr>
          <w:p w:rsidR="000D45A8" w:rsidRDefault="000D45A8" w:rsidP="00B23844"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2D22EC03" wp14:editId="2FC4F380">
                  <wp:extent cx="448712" cy="567021"/>
                  <wp:effectExtent l="0" t="0" r="8890" b="508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33" cy="570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0D45A8" w:rsidP="00B23844">
            <w:r>
              <w:t>http://muzej-ziri.si</w:t>
            </w:r>
          </w:p>
        </w:tc>
      </w:tr>
      <w:tr w:rsidR="000D45A8" w:rsidTr="002802BC">
        <w:tc>
          <w:tcPr>
            <w:tcW w:w="2090" w:type="dxa"/>
          </w:tcPr>
          <w:p w:rsidR="000D45A8" w:rsidRDefault="000D45A8" w:rsidP="00B23844">
            <w:r w:rsidRPr="009B241D"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31BE491F" wp14:editId="6C07F902">
                  <wp:extent cx="341906" cy="568848"/>
                  <wp:effectExtent l="0" t="0" r="1270" b="317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3" cy="57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0D45A8" w:rsidP="00B23844">
            <w:r>
              <w:t>http://www.subicevahisa.si</w:t>
            </w:r>
          </w:p>
        </w:tc>
      </w:tr>
      <w:tr w:rsidR="000D45A8" w:rsidTr="002802BC">
        <w:tc>
          <w:tcPr>
            <w:tcW w:w="2090" w:type="dxa"/>
          </w:tcPr>
          <w:p w:rsidR="000D45A8" w:rsidRPr="009B241D" w:rsidRDefault="000D45A8" w:rsidP="00B23844">
            <w:pPr>
              <w:rPr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color w:val="0000FF"/>
                <w:lang w:eastAsia="sl-SI"/>
              </w:rPr>
              <w:drawing>
                <wp:inline distT="0" distB="0" distL="0" distR="0" wp14:anchorId="4C582AEC" wp14:editId="6D7377EC">
                  <wp:extent cx="1001158" cy="572494"/>
                  <wp:effectExtent l="0" t="0" r="8890" b="0"/>
                  <wp:docPr id="28" name="Slika 28" descr="http://www.jzr.si/images/tinymce/datoteke/jzr%20lohj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jzr.si/images/tinymce/datoteke/jzr%20lohj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0775"/>
                          <a:stretch/>
                        </pic:blipFill>
                        <pic:spPr bwMode="auto">
                          <a:xfrm>
                            <a:off x="0" y="0"/>
                            <a:ext cx="1018898" cy="58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4" w:type="dxa"/>
          </w:tcPr>
          <w:p w:rsidR="000D45A8" w:rsidRDefault="000D45A8" w:rsidP="00B23844">
            <w:r w:rsidRPr="000D45A8">
              <w:t>http://ww</w:t>
            </w:r>
            <w:r>
              <w:t>w.jzr.si</w:t>
            </w:r>
          </w:p>
        </w:tc>
      </w:tr>
    </w:tbl>
    <w:p w:rsidR="000D45A8" w:rsidRDefault="000D45A8" w:rsidP="00B23844"/>
    <w:sectPr w:rsidR="000D45A8" w:rsidSect="007E4D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6D"/>
    <w:rsid w:val="00014A93"/>
    <w:rsid w:val="000D45A8"/>
    <w:rsid w:val="002802BC"/>
    <w:rsid w:val="002F3F8C"/>
    <w:rsid w:val="00307865"/>
    <w:rsid w:val="003471C0"/>
    <w:rsid w:val="004147BA"/>
    <w:rsid w:val="004C2021"/>
    <w:rsid w:val="004F391A"/>
    <w:rsid w:val="006F50D7"/>
    <w:rsid w:val="007E4D4E"/>
    <w:rsid w:val="00847BBE"/>
    <w:rsid w:val="00876864"/>
    <w:rsid w:val="008B6155"/>
    <w:rsid w:val="009B241D"/>
    <w:rsid w:val="00A03C60"/>
    <w:rsid w:val="00B23844"/>
    <w:rsid w:val="00C952DF"/>
    <w:rsid w:val="00CB25E3"/>
    <w:rsid w:val="00DA6C60"/>
    <w:rsid w:val="00DF786D"/>
    <w:rsid w:val="00E15AAC"/>
    <w:rsid w:val="00E51AC8"/>
    <w:rsid w:val="00F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86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B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F7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786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B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-sora.si/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Jana Oblak</cp:lastModifiedBy>
  <cp:revision>2</cp:revision>
  <dcterms:created xsi:type="dcterms:W3CDTF">2013-05-23T12:58:00Z</dcterms:created>
  <dcterms:modified xsi:type="dcterms:W3CDTF">2013-05-23T12:58:00Z</dcterms:modified>
</cp:coreProperties>
</file>