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3E" w:rsidRDefault="00106C6B" w:rsidP="00404340">
      <w:pPr>
        <w:spacing w:line="24" w:lineRule="atLeast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:rsidR="001F0FFC" w:rsidRDefault="00D86B3E" w:rsidP="00404340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o delu organa politične stranke, ki je določil kandidaturo za</w:t>
      </w:r>
    </w:p>
    <w:p w:rsidR="00D86B3E" w:rsidRPr="00D86B3E" w:rsidRDefault="00D86B3E" w:rsidP="00404340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  <w:r w:rsidR="00404340">
        <w:rPr>
          <w:rFonts w:ascii="Tahoma" w:hAnsi="Tahoma" w:cs="Tahoma"/>
          <w:b/>
        </w:rPr>
        <w:t xml:space="preserve"> občine Gorenja vas - Poljane</w:t>
      </w:r>
    </w:p>
    <w:p w:rsidR="00D86B3E" w:rsidRDefault="00D86B3E" w:rsidP="00404340">
      <w:pPr>
        <w:spacing w:line="24" w:lineRule="atLeast"/>
        <w:jc w:val="center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404340" w:rsidRDefault="00404340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Default="00106C6B" w:rsidP="00404340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404340">
        <w:rPr>
          <w:rFonts w:ascii="Tahoma" w:hAnsi="Tahoma" w:cs="Tahoma"/>
        </w:rPr>
        <w:t>___ 2018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404340">
        <w:rPr>
          <w:rFonts w:ascii="Tahoma" w:hAnsi="Tahoma" w:cs="Tahoma"/>
        </w:rPr>
        <w:t>___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404340" w:rsidRPr="00D86B3E" w:rsidRDefault="00404340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404340" w:rsidRDefault="00106C6B" w:rsidP="00404340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404340" w:rsidRPr="00404340" w:rsidRDefault="00404340" w:rsidP="00404340">
      <w:pPr>
        <w:pStyle w:val="Odstavekseznama"/>
        <w:spacing w:line="24" w:lineRule="atLeast"/>
        <w:ind w:left="360"/>
        <w:jc w:val="both"/>
        <w:rPr>
          <w:rFonts w:ascii="Tahoma" w:hAnsi="Tahoma" w:cs="Tahoma"/>
        </w:rPr>
      </w:pP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404340" w:rsidRDefault="00404340" w:rsidP="00A243A4">
      <w:pPr>
        <w:spacing w:line="24" w:lineRule="atLeast"/>
        <w:ind w:firstLine="360"/>
        <w:jc w:val="both"/>
        <w:rPr>
          <w:rFonts w:ascii="Tahoma" w:hAnsi="Tahoma" w:cs="Tahoma"/>
        </w:rPr>
      </w:pPr>
    </w:p>
    <w:p w:rsidR="00106C6B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404340" w:rsidRDefault="00404340" w:rsidP="00404340">
      <w:pPr>
        <w:pStyle w:val="Odstavekseznama"/>
        <w:spacing w:line="24" w:lineRule="atLeast"/>
        <w:ind w:left="360"/>
        <w:jc w:val="both"/>
        <w:rPr>
          <w:rFonts w:ascii="Tahoma" w:hAnsi="Tahoma" w:cs="Tahoma"/>
        </w:rPr>
      </w:pPr>
    </w:p>
    <w:p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404340" w:rsidRDefault="00404340" w:rsidP="00404340">
      <w:pPr>
        <w:pStyle w:val="Odstavekseznama"/>
        <w:spacing w:line="24" w:lineRule="atLeast"/>
        <w:ind w:left="1080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4043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404340">
      <w:pPr>
        <w:spacing w:line="360" w:lineRule="auto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</w:t>
      </w:r>
      <w:r w:rsidR="00955566">
        <w:rPr>
          <w:rFonts w:ascii="Tahoma" w:hAnsi="Tahoma" w:cs="Tahoma"/>
        </w:rPr>
        <w:t>e</w:t>
      </w:r>
      <w:bookmarkStart w:id="1" w:name="_GoBack"/>
      <w:bookmarkEnd w:id="1"/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</w:t>
      </w:r>
      <w:r w:rsidR="00404340">
        <w:rPr>
          <w:rFonts w:ascii="Tahoma" w:hAnsi="Tahoma" w:cs="Tahoma"/>
        </w:rPr>
        <w:t>Gorenja vas - Poljane</w:t>
      </w:r>
    </w:p>
    <w:p w:rsidR="00A243A4" w:rsidRPr="00A243A4" w:rsidRDefault="00A243A4" w:rsidP="00404340">
      <w:pPr>
        <w:spacing w:line="360" w:lineRule="auto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404340">
      <w:pPr>
        <w:spacing w:line="360" w:lineRule="auto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2" w:name="_Hlk519231693"/>
    </w:p>
    <w:bookmarkEnd w:id="2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404340" w:rsidRPr="00A243A4" w:rsidRDefault="00404340" w:rsidP="00A243A4">
      <w:pPr>
        <w:spacing w:line="24" w:lineRule="atLeast"/>
        <w:rPr>
          <w:rFonts w:ascii="Tahoma" w:hAnsi="Tahoma" w:cs="Tahoma"/>
          <w:sz w:val="18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404340" w:rsidRPr="00A243A4" w:rsidRDefault="00404340" w:rsidP="00A243A4">
      <w:pPr>
        <w:spacing w:line="24" w:lineRule="atLeast"/>
        <w:rPr>
          <w:rFonts w:ascii="Tahoma" w:hAnsi="Tahoma" w:cs="Tahoma"/>
          <w:sz w:val="18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</w:t>
      </w:r>
      <w:r w:rsidRPr="00404340">
        <w:rPr>
          <w:rFonts w:ascii="Tahoma" w:hAnsi="Tahoma" w:cs="Tahoma"/>
          <w:b/>
        </w:rPr>
        <w:t>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B31160" w:rsidP="0040434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8/</w:t>
      </w:r>
      <w:r w:rsidR="00106C6B" w:rsidRPr="00D86B3E">
        <w:rPr>
          <w:rFonts w:ascii="Tahoma" w:hAnsi="Tahoma" w:cs="Tahoma"/>
        </w:rPr>
        <w:t xml:space="preserve">1) </w:t>
      </w:r>
      <w:r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404340">
      <w:pPr>
        <w:spacing w:line="360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404340">
      <w:pPr>
        <w:spacing w:line="360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B31160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8/2</w:t>
      </w:r>
      <w:r w:rsidR="00106C6B"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404340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>1. _____________________________________        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404340" w:rsidRPr="00B31160" w:rsidRDefault="00404340" w:rsidP="00D86B3E">
      <w:pPr>
        <w:spacing w:line="24" w:lineRule="atLeast"/>
        <w:rPr>
          <w:rFonts w:ascii="Tahoma" w:hAnsi="Tahoma" w:cs="Tahoma"/>
          <w:sz w:val="18"/>
        </w:rPr>
      </w:pPr>
    </w:p>
    <w:p w:rsidR="00106C6B" w:rsidRPr="00D86B3E" w:rsidRDefault="00404340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>2. _____________________________________        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="00404340">
        <w:rPr>
          <w:rFonts w:ascii="Tahoma" w:hAnsi="Tahoma" w:cs="Tahoma"/>
          <w:sz w:val="18"/>
        </w:rPr>
        <w:t>Ime in priimek</w:t>
      </w:r>
      <w:r w:rsidR="00404340">
        <w:rPr>
          <w:rFonts w:ascii="Tahoma" w:hAnsi="Tahoma" w:cs="Tahoma"/>
          <w:sz w:val="18"/>
        </w:rPr>
        <w:tab/>
      </w:r>
      <w:r w:rsidR="00404340">
        <w:rPr>
          <w:rFonts w:ascii="Tahoma" w:hAnsi="Tahoma" w:cs="Tahoma"/>
          <w:sz w:val="18"/>
        </w:rPr>
        <w:tab/>
      </w:r>
      <w:r w:rsidR="00404340">
        <w:rPr>
          <w:rFonts w:ascii="Tahoma" w:hAnsi="Tahoma" w:cs="Tahoma"/>
          <w:sz w:val="18"/>
        </w:rPr>
        <w:tab/>
      </w:r>
      <w:r w:rsidR="00404340">
        <w:rPr>
          <w:rFonts w:ascii="Tahoma" w:hAnsi="Tahoma" w:cs="Tahoma"/>
          <w:sz w:val="18"/>
        </w:rPr>
        <w:tab/>
      </w:r>
      <w:r w:rsidR="0040434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404340" w:rsidRPr="00B31160" w:rsidRDefault="00404340" w:rsidP="00D86B3E">
      <w:pPr>
        <w:spacing w:line="24" w:lineRule="atLeast"/>
        <w:rPr>
          <w:rFonts w:ascii="Tahoma" w:hAnsi="Tahoma" w:cs="Tahoma"/>
          <w:sz w:val="18"/>
        </w:rPr>
      </w:pPr>
    </w:p>
    <w:p w:rsidR="00106C6B" w:rsidRPr="00D86B3E" w:rsidRDefault="00404340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="00404340">
        <w:rPr>
          <w:rFonts w:ascii="Tahoma" w:hAnsi="Tahoma" w:cs="Tahoma"/>
          <w:sz w:val="18"/>
        </w:rPr>
        <w:t>Ime in priimek</w:t>
      </w:r>
      <w:r w:rsidR="00404340">
        <w:rPr>
          <w:rFonts w:ascii="Tahoma" w:hAnsi="Tahoma" w:cs="Tahoma"/>
          <w:sz w:val="18"/>
        </w:rPr>
        <w:tab/>
      </w:r>
      <w:r w:rsidR="00404340">
        <w:rPr>
          <w:rFonts w:ascii="Tahoma" w:hAnsi="Tahoma" w:cs="Tahoma"/>
          <w:sz w:val="18"/>
        </w:rPr>
        <w:tab/>
      </w:r>
      <w:r w:rsidR="00404340">
        <w:rPr>
          <w:rFonts w:ascii="Tahoma" w:hAnsi="Tahoma" w:cs="Tahoma"/>
          <w:sz w:val="18"/>
        </w:rPr>
        <w:tab/>
      </w:r>
      <w:r w:rsidR="00404340">
        <w:rPr>
          <w:rFonts w:ascii="Tahoma" w:hAnsi="Tahoma" w:cs="Tahoma"/>
          <w:sz w:val="18"/>
        </w:rPr>
        <w:tab/>
      </w:r>
      <w:r w:rsidR="0040434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404340" w:rsidRDefault="0040434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404340">
        <w:rPr>
          <w:rFonts w:ascii="Tahoma" w:hAnsi="Tahoma" w:cs="Tahoma"/>
          <w:b/>
        </w:rPr>
        <w:t xml:space="preserve">Predsedujoči je ugotovil, da je na podlagi _________ člena statuta </w:t>
      </w:r>
      <w:r w:rsidR="00B31160" w:rsidRPr="00404340">
        <w:rPr>
          <w:rFonts w:ascii="Tahoma" w:hAnsi="Tahoma" w:cs="Tahoma"/>
          <w:b/>
        </w:rPr>
        <w:t>(pravil)</w:t>
      </w:r>
      <w:r w:rsidRPr="00404340">
        <w:rPr>
          <w:rFonts w:ascii="Tahoma" w:hAnsi="Tahoma" w:cs="Tahoma"/>
          <w:b/>
        </w:rPr>
        <w:t xml:space="preserve"> za </w:t>
      </w:r>
      <w:r w:rsidR="00E771BC" w:rsidRPr="00404340">
        <w:rPr>
          <w:rFonts w:ascii="Tahoma" w:hAnsi="Tahoma" w:cs="Tahoma"/>
          <w:b/>
        </w:rPr>
        <w:t xml:space="preserve">kandidata/kandidatko za </w:t>
      </w:r>
      <w:r w:rsidRPr="00404340">
        <w:rPr>
          <w:rFonts w:ascii="Tahoma" w:hAnsi="Tahoma" w:cs="Tahoma"/>
          <w:b/>
        </w:rPr>
        <w:t>župana</w:t>
      </w:r>
      <w:r w:rsidR="00E771BC" w:rsidRPr="00404340">
        <w:rPr>
          <w:rFonts w:ascii="Tahoma" w:hAnsi="Tahoma" w:cs="Tahoma"/>
          <w:b/>
        </w:rPr>
        <w:t>/županjo</w:t>
      </w:r>
      <w:r w:rsidRPr="00404340">
        <w:rPr>
          <w:rFonts w:ascii="Tahoma" w:hAnsi="Tahoma" w:cs="Tahoma"/>
          <w:b/>
        </w:rPr>
        <w:t xml:space="preserve"> </w:t>
      </w:r>
      <w:r w:rsidR="00404340" w:rsidRPr="00404340">
        <w:rPr>
          <w:rFonts w:ascii="Tahoma" w:hAnsi="Tahoma" w:cs="Tahoma"/>
          <w:b/>
        </w:rPr>
        <w:t>o</w:t>
      </w:r>
      <w:r w:rsidRPr="00404340">
        <w:rPr>
          <w:rFonts w:ascii="Tahoma" w:hAnsi="Tahoma" w:cs="Tahoma"/>
          <w:b/>
        </w:rPr>
        <w:t xml:space="preserve">bčine </w:t>
      </w:r>
      <w:r w:rsidR="00404340" w:rsidRPr="00404340">
        <w:rPr>
          <w:rFonts w:ascii="Tahoma" w:hAnsi="Tahoma" w:cs="Tahoma"/>
          <w:b/>
        </w:rPr>
        <w:t>Gorenja vas - Poljane</w:t>
      </w:r>
      <w:r w:rsidRPr="00404340">
        <w:rPr>
          <w:rFonts w:ascii="Tahoma" w:hAnsi="Tahoma" w:cs="Tahoma"/>
          <w:b/>
        </w:rPr>
        <w:t xml:space="preserve"> določen</w:t>
      </w:r>
      <w:r w:rsidR="00E771BC" w:rsidRPr="00404340">
        <w:rPr>
          <w:rFonts w:ascii="Tahoma" w:hAnsi="Tahoma" w:cs="Tahoma"/>
          <w:b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lastRenderedPageBreak/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404340">
        <w:rPr>
          <w:rFonts w:ascii="Tahoma" w:hAnsi="Tahoma" w:cs="Tahoma"/>
          <w:b/>
        </w:rPr>
        <w:t>Predstavnik kandidature</w:t>
      </w:r>
      <w:r w:rsidRPr="00A75EB3">
        <w:rPr>
          <w:rFonts w:ascii="Tahoma" w:hAnsi="Tahoma" w:cs="Tahoma"/>
        </w:rPr>
        <w:t xml:space="preserve">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404340" w:rsidRDefault="0040434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404340" w:rsidRDefault="00404340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404340" w:rsidRDefault="00404340" w:rsidP="00404340">
      <w:pPr>
        <w:pStyle w:val="Odstavekseznama"/>
        <w:spacing w:line="24" w:lineRule="atLeast"/>
        <w:ind w:left="284"/>
        <w:rPr>
          <w:rFonts w:ascii="Tahoma" w:hAnsi="Tahoma" w:cs="Tahoma"/>
        </w:rPr>
      </w:pPr>
    </w:p>
    <w:p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4E" w:rsidRDefault="00EF394E" w:rsidP="00A243A4">
      <w:r>
        <w:separator/>
      </w:r>
    </w:p>
  </w:endnote>
  <w:endnote w:type="continuationSeparator" w:id="0">
    <w:p w:rsidR="00EF394E" w:rsidRDefault="00EF394E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4E" w:rsidRDefault="00EF394E" w:rsidP="00A243A4">
      <w:r>
        <w:separator/>
      </w:r>
    </w:p>
  </w:footnote>
  <w:footnote w:type="continuationSeparator" w:id="0">
    <w:p w:rsidR="00EF394E" w:rsidRDefault="00EF394E" w:rsidP="00A243A4">
      <w:r>
        <w:continuationSeparator/>
      </w:r>
    </w:p>
  </w:footnote>
  <w:footnote w:id="1">
    <w:p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40" w:rsidRPr="00404340" w:rsidRDefault="00404340" w:rsidP="00404340">
    <w:pPr>
      <w:pStyle w:val="Glava"/>
      <w:jc w:val="right"/>
      <w:rPr>
        <w:rFonts w:ascii="Tahoma" w:hAnsi="Tahoma" w:cs="Tahoma"/>
      </w:rPr>
    </w:pPr>
    <w:r w:rsidRPr="00404340">
      <w:rPr>
        <w:rFonts w:ascii="Tahoma" w:hAnsi="Tahoma" w:cs="Tahoma"/>
      </w:rP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B"/>
    <w:rsid w:val="000336D7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93B4F"/>
    <w:rsid w:val="003E7E13"/>
    <w:rsid w:val="00404340"/>
    <w:rsid w:val="004366D9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55566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EF394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E70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4043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04340"/>
    <w:rPr>
      <w:rFonts w:ascii="OfficinaSansITCPro Book" w:hAnsi="OfficinaSansITCPro Book"/>
    </w:rPr>
  </w:style>
  <w:style w:type="paragraph" w:styleId="Noga">
    <w:name w:val="footer"/>
    <w:basedOn w:val="Navaden"/>
    <w:link w:val="NogaZnak"/>
    <w:uiPriority w:val="99"/>
    <w:unhideWhenUsed/>
    <w:rsid w:val="004043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04340"/>
    <w:rPr>
      <w:rFonts w:ascii="OfficinaSansITCPro Book" w:hAnsi="OfficinaSansITCPro Book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556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5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F1F45A-CEFF-4A9F-B22C-4081DB0C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Barbara Bogataj</cp:lastModifiedBy>
  <cp:revision>4</cp:revision>
  <cp:lastPrinted>2018-09-04T08:51:00Z</cp:lastPrinted>
  <dcterms:created xsi:type="dcterms:W3CDTF">2018-08-30T12:12:00Z</dcterms:created>
  <dcterms:modified xsi:type="dcterms:W3CDTF">2018-09-04T08:51:00Z</dcterms:modified>
</cp:coreProperties>
</file>